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2276"/>
        <w:gridCol w:w="1268"/>
        <w:gridCol w:w="1387"/>
      </w:tblGrid>
      <w:tr w:rsidR="0039798B" w:rsidRPr="00E12C23" w14:paraId="192B6D57" w14:textId="77777777" w:rsidTr="00453FFB">
        <w:trPr>
          <w:trHeight w:val="509"/>
        </w:trPr>
        <w:tc>
          <w:tcPr>
            <w:tcW w:w="10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A006A2" w14:textId="77777777" w:rsidR="0039798B" w:rsidRPr="00E12C23" w:rsidRDefault="0039798B" w:rsidP="0039798B">
            <w:pPr>
              <w:spacing w:after="240" w:line="240" w:lineRule="auto"/>
              <w:jc w:val="center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 xml:space="preserve">       ТАБЛИЦА</w:t>
            </w: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 </w:t>
            </w: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br/>
              <w:t>за административна до</w:t>
            </w:r>
            <w:r w:rsidR="00A333F9"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пустимост и съдържателна оценка</w:t>
            </w:r>
          </w:p>
        </w:tc>
      </w:tr>
      <w:tr w:rsidR="0039798B" w:rsidRPr="00E12C23" w14:paraId="6B7C3020" w14:textId="77777777" w:rsidTr="00E156AA">
        <w:trPr>
          <w:trHeight w:val="264"/>
        </w:trPr>
        <w:tc>
          <w:tcPr>
            <w:tcW w:w="10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5914" w14:textId="77777777" w:rsidR="0039798B" w:rsidRPr="00E12C23" w:rsidRDefault="0039798B" w:rsidP="0039798B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</w:p>
        </w:tc>
      </w:tr>
      <w:tr w:rsidR="0039798B" w:rsidRPr="00E12C23" w14:paraId="76F0DA31" w14:textId="77777777" w:rsidTr="00E93CC0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FFE" w14:textId="77777777" w:rsidR="0039798B" w:rsidRPr="00E12C23" w:rsidRDefault="0039798B" w:rsidP="0039798B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Подпрограма "Образователна спортна инфраструктура"</w:t>
            </w:r>
          </w:p>
        </w:tc>
      </w:tr>
      <w:tr w:rsidR="0039798B" w:rsidRPr="00E12C23" w14:paraId="515FF098" w14:textId="77777777" w:rsidTr="00E93CC0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8F7A" w14:textId="77777777" w:rsidR="0039798B" w:rsidRPr="00E12C23" w:rsidRDefault="0039798B" w:rsidP="0039798B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Проект  рег. № </w:t>
            </w:r>
          </w:p>
        </w:tc>
      </w:tr>
      <w:tr w:rsidR="0039798B" w:rsidRPr="00E12C23" w14:paraId="0A41946D" w14:textId="77777777" w:rsidTr="00E93CC0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D6AD" w14:textId="77777777" w:rsidR="0039798B" w:rsidRPr="00E12C23" w:rsidRDefault="0039798B" w:rsidP="0039798B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Кандидат</w:t>
            </w:r>
          </w:p>
        </w:tc>
      </w:tr>
      <w:tr w:rsidR="00E12C23" w:rsidRPr="00E12C23" w14:paraId="3CF7EE4C" w14:textId="77777777" w:rsidTr="00E12C23">
        <w:trPr>
          <w:trHeight w:val="8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E881A" w14:textId="4F68A7B7" w:rsidR="00E12C23" w:rsidRPr="00E12C23" w:rsidRDefault="00E12C23" w:rsidP="00E12C23">
            <w:pPr>
              <w:spacing w:after="0" w:line="240" w:lineRule="auto"/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Модул: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1D9F" w14:textId="77777777" w:rsidR="00E12C23" w:rsidRPr="00E12C23" w:rsidRDefault="00E12C23" w:rsidP="00E12C23">
            <w:pPr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Искана сума:</w:t>
            </w:r>
          </w:p>
          <w:p w14:paraId="3A251DE0" w14:textId="77777777" w:rsidR="00E12C23" w:rsidRPr="00E12C23" w:rsidRDefault="00E12C23" w:rsidP="00E12C23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</w:p>
        </w:tc>
      </w:tr>
      <w:tr w:rsidR="0039798B" w:rsidRPr="00E12C23" w14:paraId="22DECD5C" w14:textId="77777777" w:rsidTr="00E93CC0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2A2BCB" w14:textId="77777777" w:rsidR="0002156C" w:rsidRPr="00E12C23" w:rsidRDefault="0039798B" w:rsidP="00EF320F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Административна допустимост</w:t>
            </w:r>
          </w:p>
        </w:tc>
      </w:tr>
      <w:tr w:rsidR="0039798B" w:rsidRPr="00E12C23" w14:paraId="2D407AC6" w14:textId="77777777" w:rsidTr="00E93CC0">
        <w:trPr>
          <w:trHeight w:val="300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790841" w14:textId="77777777" w:rsidR="0039798B" w:rsidRPr="00E12C23" w:rsidRDefault="0039798B" w:rsidP="00E93CC0">
            <w:pPr>
              <w:spacing w:after="0" w:line="240" w:lineRule="auto"/>
              <w:ind w:right="267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Показатели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63E8A8B" w14:textId="77777777" w:rsidR="0039798B" w:rsidRPr="00E12C23" w:rsidRDefault="0039798B" w:rsidP="0039798B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ДА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855C3AD" w14:textId="77777777" w:rsidR="0039798B" w:rsidRPr="00E12C23" w:rsidRDefault="0039798B" w:rsidP="0039798B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НЕ</w:t>
            </w:r>
          </w:p>
        </w:tc>
      </w:tr>
      <w:tr w:rsidR="00773D6D" w:rsidRPr="00E12C23" w14:paraId="0EBED196" w14:textId="77777777" w:rsidTr="00E93CC0">
        <w:trPr>
          <w:trHeight w:val="300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6E1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Проектното предложение е подадено в срок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8B03" w14:textId="77777777" w:rsidR="00773D6D" w:rsidRPr="00E12C23" w:rsidRDefault="00773D6D" w:rsidP="0039798B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D18C" w14:textId="77777777" w:rsidR="00773D6D" w:rsidRPr="00E12C23" w:rsidRDefault="00773D6D" w:rsidP="0039798B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39798B" w:rsidRPr="00E12C23" w14:paraId="425E2144" w14:textId="77777777" w:rsidTr="00E93CC0">
        <w:trPr>
          <w:trHeight w:val="124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65B" w14:textId="5F1BD4A9" w:rsidR="0039798B" w:rsidRPr="00E12C23" w:rsidRDefault="0039798B" w:rsidP="0039798B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 xml:space="preserve">Формуляр за кандидатстване  </w:t>
            </w:r>
            <w:r w:rsidR="009817B4" w:rsidRPr="00E12C23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/</w:t>
            </w:r>
            <w:r w:rsidRPr="00E12C23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по образец</w:t>
            </w:r>
            <w:r w:rsidR="009817B4" w:rsidRPr="00E12C23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/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A1C" w14:textId="77777777" w:rsidR="0039798B" w:rsidRPr="00E12C23" w:rsidRDefault="0039798B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B0F9" w14:textId="77777777" w:rsidR="0039798B" w:rsidRPr="00E12C23" w:rsidRDefault="0039798B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773D6D" w:rsidRPr="00E12C23" w14:paraId="23AA9810" w14:textId="77777777" w:rsidTr="00E93CC0">
        <w:trPr>
          <w:trHeight w:val="420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FB41" w14:textId="7493B634" w:rsidR="00773D6D" w:rsidRPr="00E12C23" w:rsidRDefault="00623805" w:rsidP="00EF320F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С</w:t>
            </w:r>
            <w:r w:rsidR="00773D6D"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тановище</w:t>
            </w:r>
            <w:r w:rsidR="00EF320F"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/доклад</w:t>
            </w:r>
            <w:r w:rsidR="00773D6D"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 от директор на образователна институция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C661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1F2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167E61" w:rsidRPr="00E12C23" w14:paraId="3B50F492" w14:textId="77777777" w:rsidTr="00E93CC0">
        <w:trPr>
          <w:trHeight w:val="420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F657" w14:textId="38F47C57" w:rsidR="00167E61" w:rsidRPr="00E12C23" w:rsidRDefault="00167E61" w:rsidP="00EF320F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bookmarkStart w:id="0" w:name="_GoBack" w:colFirst="0" w:colLast="2"/>
            <w:r>
              <w:rPr>
                <w:rFonts w:ascii="SofiaSans" w:eastAsia="Times New Roman" w:hAnsi="SofiaSans" w:cs="Times New Roman"/>
                <w:color w:val="000000"/>
                <w:lang w:eastAsia="bg-BG"/>
              </w:rPr>
              <w:t>Инвестиционен проект/Виза за проектиране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4A23" w14:textId="77777777" w:rsidR="00167E61" w:rsidRPr="00E12C23" w:rsidRDefault="00167E61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3F529" w14:textId="77777777" w:rsidR="00167E61" w:rsidRPr="00E12C23" w:rsidRDefault="00167E61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167E61" w:rsidRPr="00E12C23" w14:paraId="62215405" w14:textId="77777777" w:rsidTr="00E93CC0">
        <w:trPr>
          <w:trHeight w:val="420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CE14" w14:textId="5D3E3F08" w:rsidR="00167E61" w:rsidRDefault="00167E61" w:rsidP="00EF320F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>
              <w:rPr>
                <w:rFonts w:ascii="SofiaSans" w:eastAsia="Times New Roman" w:hAnsi="SofiaSans" w:cs="Times New Roman"/>
                <w:color w:val="000000"/>
                <w:lang w:eastAsia="bg-BG"/>
              </w:rPr>
              <w:t>Разрешение за строеж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7A849" w14:textId="77777777" w:rsidR="00167E61" w:rsidRPr="00E12C23" w:rsidRDefault="00167E61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DC3F" w14:textId="77777777" w:rsidR="00167E61" w:rsidRPr="00E12C23" w:rsidRDefault="00167E61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167E61" w:rsidRPr="00E12C23" w14:paraId="3B9A0D87" w14:textId="77777777" w:rsidTr="00E93CC0">
        <w:trPr>
          <w:trHeight w:val="420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73AD" w14:textId="0A759C2F" w:rsidR="00167E61" w:rsidRPr="00167E61" w:rsidRDefault="00167E61" w:rsidP="00EF320F">
            <w:pPr>
              <w:spacing w:after="0" w:line="240" w:lineRule="auto"/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</w:pPr>
            <w:r w:rsidRPr="00167E61">
              <w:rPr>
                <w:rFonts w:ascii="SofiaSans" w:eastAsia="Times New Roman" w:hAnsi="SofiaSans" w:cs="Times New Roman"/>
                <w:i/>
                <w:color w:val="000000"/>
                <w:lang w:val="en-US" w:eastAsia="bg-BG"/>
              </w:rPr>
              <w:t>*</w:t>
            </w:r>
            <w:r w:rsidRPr="00167E61"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  <w:t>Схема/идейна скица /на новата игрално площадка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89F2" w14:textId="77777777" w:rsidR="00167E61" w:rsidRPr="00E12C23" w:rsidRDefault="00167E61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B114" w14:textId="77777777" w:rsidR="00167E61" w:rsidRPr="00E12C23" w:rsidRDefault="00167E61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bookmarkEnd w:id="0"/>
      <w:tr w:rsidR="00773D6D" w:rsidRPr="00E12C23" w14:paraId="4394E96B" w14:textId="77777777" w:rsidTr="00E93CC0">
        <w:trPr>
          <w:trHeight w:val="844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6BA9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Констативен протокол, съставен от длъжности лица на съответната районна администрация, и/или становища, предписания, експертиза, относно необходимостта от реализиране на дейностите по проекта.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809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9B7D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773D6D" w:rsidRPr="00E12C23" w14:paraId="26127369" w14:textId="77777777" w:rsidTr="005A403B">
        <w:trPr>
          <w:trHeight w:val="752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9400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val="en-US" w:eastAsia="bg-BG"/>
              </w:rPr>
            </w:pP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Финансова обосновка - количествено-стойностна сметка за предвидените дейности, изготвена от инженер и съгласувана от  кмет на  съответната районна администрация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8D95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4ED6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773D6D" w:rsidRPr="00E12C23" w14:paraId="63E1E9E9" w14:textId="77777777" w:rsidTr="00E93CC0">
        <w:trPr>
          <w:trHeight w:val="264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F044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>Снимков материал на обекта към датата на кандидатстване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298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EA8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773D6D" w:rsidRPr="00E12C23" w14:paraId="7EFCA166" w14:textId="77777777" w:rsidTr="00EF320F">
        <w:trPr>
          <w:trHeight w:val="312"/>
        </w:trPr>
        <w:tc>
          <w:tcPr>
            <w:tcW w:w="7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8967" w14:textId="09E5CAF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Декларация </w:t>
            </w:r>
            <w:r w:rsidR="00201944" w:rsidRPr="00E12C23">
              <w:rPr>
                <w:rFonts w:ascii="SofiaSans" w:eastAsia="Times New Roman" w:hAnsi="SofiaSans" w:cs="Times New Roman"/>
                <w:iCs/>
                <w:color w:val="000000"/>
                <w:lang w:val="en-US" w:eastAsia="bg-BG"/>
              </w:rPr>
              <w:t>/</w:t>
            </w:r>
            <w:r w:rsidR="00201944" w:rsidRPr="00E12C23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по образец</w:t>
            </w:r>
            <w:r w:rsidR="00201944" w:rsidRPr="00E12C23">
              <w:rPr>
                <w:rFonts w:ascii="SofiaSans" w:eastAsia="Times New Roman" w:hAnsi="SofiaSans" w:cs="Times New Roman"/>
                <w:i/>
                <w:iCs/>
                <w:color w:val="000000"/>
                <w:lang w:val="en-US" w:eastAsia="bg-BG"/>
              </w:rPr>
              <w:t>/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14A1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20A7" w14:textId="77777777" w:rsidR="00773D6D" w:rsidRPr="00E12C23" w:rsidRDefault="00773D6D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3C3A35" w:rsidRPr="00E12C23" w14:paraId="534C4AA4" w14:textId="77777777" w:rsidTr="00EF320F">
        <w:trPr>
          <w:trHeight w:val="312"/>
        </w:trPr>
        <w:tc>
          <w:tcPr>
            <w:tcW w:w="7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CDE9B" w14:textId="48955726" w:rsidR="003C3A35" w:rsidRPr="00E12C23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</w:pPr>
            <w:r w:rsidRPr="00E12C23"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  <w:t>Други документи, представен</w:t>
            </w:r>
            <w:r w:rsidR="00623805" w:rsidRPr="00E12C23"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  <w:t>и</w:t>
            </w:r>
            <w:r w:rsidRPr="00E12C23"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  <w:t xml:space="preserve"> по преценка на кандидата</w:t>
            </w:r>
          </w:p>
          <w:p w14:paraId="79411EBA" w14:textId="77777777" w:rsidR="003C3A35" w:rsidRPr="00E12C23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</w:p>
          <w:p w14:paraId="51CF4FD9" w14:textId="3734A23F" w:rsidR="003C3A35" w:rsidRPr="00E12C23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18B8" w14:textId="77777777" w:rsidR="003C3A35" w:rsidRPr="00E12C23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F8FF" w14:textId="77777777" w:rsidR="003C3A35" w:rsidRPr="00E12C23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</w:tbl>
    <w:p w14:paraId="7C72D63C" w14:textId="77777777" w:rsidR="00623805" w:rsidRPr="00885112" w:rsidRDefault="00623805">
      <w:pPr>
        <w:rPr>
          <w:rFonts w:ascii="SofiaSans" w:hAnsi="SofiaSans" w:cs="Times New Roman"/>
          <w:sz w:val="20"/>
          <w:szCs w:val="20"/>
        </w:rPr>
        <w:sectPr w:rsidR="00623805" w:rsidRPr="00885112" w:rsidSect="00C97153">
          <w:headerReference w:type="default" r:id="rId6"/>
          <w:footerReference w:type="default" r:id="rId7"/>
          <w:pgSz w:w="11906" w:h="16838"/>
          <w:pgMar w:top="759" w:right="1417" w:bottom="0" w:left="1417" w:header="142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846"/>
        <w:tblW w:w="16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5670"/>
        <w:gridCol w:w="3969"/>
        <w:gridCol w:w="388"/>
        <w:gridCol w:w="1738"/>
      </w:tblGrid>
      <w:tr w:rsidR="00187919" w:rsidRPr="00885112" w14:paraId="6B188B5D" w14:textId="6E92DA5F" w:rsidTr="00453FFB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36E9462" w14:textId="77777777" w:rsidR="00187919" w:rsidRPr="00885112" w:rsidRDefault="00187919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5952499" w14:textId="7FBB1E4A" w:rsidR="00187919" w:rsidRPr="00885112" w:rsidRDefault="00187919" w:rsidP="00885112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b/>
                <w:color w:val="000000"/>
                <w:sz w:val="20"/>
                <w:szCs w:val="20"/>
                <w:lang w:eastAsia="bg-BG"/>
              </w:rPr>
              <w:t>Съдържателна</w:t>
            </w:r>
            <w:r w:rsidRPr="00885112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885112">
              <w:rPr>
                <w:rFonts w:ascii="SofiaSans" w:eastAsia="Times New Roman" w:hAnsi="SofiaSans" w:cs="Times New Roman"/>
                <w:b/>
                <w:color w:val="000000"/>
                <w:sz w:val="20"/>
                <w:szCs w:val="20"/>
                <w:lang w:eastAsia="bg-BG"/>
              </w:rPr>
              <w:t xml:space="preserve">оценка на проект рег. № </w:t>
            </w:r>
          </w:p>
        </w:tc>
      </w:tr>
      <w:tr w:rsidR="00187919" w:rsidRPr="00885112" w14:paraId="66515CD1" w14:textId="5EC4705D" w:rsidTr="007E5074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65B9BCB6" w14:textId="6E794632" w:rsidR="00187919" w:rsidRPr="007E5074" w:rsidRDefault="00187919" w:rsidP="009523FE">
            <w:pPr>
              <w:spacing w:after="0" w:line="240" w:lineRule="auto"/>
              <w:ind w:right="267"/>
              <w:rPr>
                <w:rFonts w:ascii="SofiaSans" w:eastAsia="Times New Roman" w:hAnsi="SofiaSans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7E5074">
              <w:rPr>
                <w:rFonts w:ascii="SofiaSans" w:eastAsia="Times New Roman" w:hAnsi="SofiaSans" w:cs="Times New Roman"/>
                <w:i/>
                <w:iCs/>
                <w:color w:val="000000"/>
                <w:sz w:val="18"/>
                <w:szCs w:val="18"/>
                <w:lang w:eastAsia="bg-BG"/>
              </w:rPr>
              <w:t>Показатели           максимална оценка 100 точки</w:t>
            </w:r>
          </w:p>
          <w:p w14:paraId="5C7E9BD8" w14:textId="77777777" w:rsidR="00187919" w:rsidRPr="00885112" w:rsidRDefault="00187919" w:rsidP="009523FE">
            <w:pPr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  <w:p w14:paraId="71DA0342" w14:textId="77777777" w:rsidR="00187919" w:rsidRPr="00885112" w:rsidRDefault="00187919" w:rsidP="009523FE">
            <w:pPr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  <w:p w14:paraId="6DC83208" w14:textId="77777777" w:rsidR="00187919" w:rsidRPr="00885112" w:rsidRDefault="00187919" w:rsidP="009523FE">
            <w:pPr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  <w:p w14:paraId="55414B3C" w14:textId="77777777" w:rsidR="00187919" w:rsidRPr="00885112" w:rsidRDefault="00187919" w:rsidP="009523FE">
            <w:pPr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  <w:p w14:paraId="4AF74D7F" w14:textId="77777777" w:rsidR="00187919" w:rsidRPr="00885112" w:rsidRDefault="00187919" w:rsidP="009523FE">
            <w:pPr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  <w:p w14:paraId="3D86CEB2" w14:textId="0C64E2D9" w:rsidR="00187919" w:rsidRPr="00885112" w:rsidRDefault="00187919" w:rsidP="009523FE">
            <w:pPr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  <w:p w14:paraId="155F4CEA" w14:textId="04167BB0" w:rsidR="00187919" w:rsidRPr="00885112" w:rsidRDefault="00187919" w:rsidP="009523FE">
            <w:pPr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  <w:p w14:paraId="6D93B7C5" w14:textId="5C9D7909" w:rsidR="00187919" w:rsidRPr="007E5074" w:rsidRDefault="007E5074" w:rsidP="009523FE">
            <w:pPr>
              <w:jc w:val="center"/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  <w: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 xml:space="preserve">       </w:t>
            </w:r>
            <w:r w:rsidR="00187919" w:rsidRPr="007E5074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>Оценители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7A758F6" w14:textId="3A9195A7" w:rsidR="00187919" w:rsidRPr="00885112" w:rsidRDefault="00187919" w:rsidP="009523FE">
            <w:pPr>
              <w:spacing w:after="0" w:line="240" w:lineRule="auto"/>
              <w:ind w:right="267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Състояние на наличната спортна база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A0C97AD" w14:textId="0549A6FF" w:rsidR="00187919" w:rsidRPr="00885112" w:rsidRDefault="00187919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  <w:t>Натовареност на спортната база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23BE89" w14:textId="7E27016E" w:rsidR="00187919" w:rsidRPr="00885112" w:rsidRDefault="00187919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i/>
                <w:sz w:val="20"/>
                <w:szCs w:val="20"/>
              </w:rPr>
              <w:t>Социална значимост/ефект и устойчивост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9603F3" w14:textId="2A71D235" w:rsidR="00187919" w:rsidRPr="00885112" w:rsidRDefault="00187919" w:rsidP="00187919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i/>
                <w:sz w:val="20"/>
                <w:szCs w:val="20"/>
              </w:rPr>
              <w:t>Ефект. и целесъобразност на пред. разходи</w:t>
            </w:r>
          </w:p>
        </w:tc>
      </w:tr>
      <w:tr w:rsidR="00187919" w:rsidRPr="00885112" w14:paraId="108083ED" w14:textId="707034F4" w:rsidTr="00453FFB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2BDC6" w14:textId="77777777" w:rsidR="00187919" w:rsidRPr="00885112" w:rsidRDefault="00187919" w:rsidP="009523FE">
            <w:pPr>
              <w:spacing w:after="0"/>
              <w:jc w:val="both"/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5A62AFF7" w14:textId="59DB0DA5" w:rsidR="00187919" w:rsidRPr="00885112" w:rsidRDefault="00187919" w:rsidP="00C44286">
            <w:pPr>
              <w:spacing w:after="0"/>
              <w:jc w:val="center"/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Оценка – 1 до 8 /</w:t>
            </w:r>
            <w:proofErr w:type="spellStart"/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коеф</w:t>
            </w:r>
            <w:proofErr w:type="spellEnd"/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.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705821B" w14:textId="7C9F1E3C" w:rsidR="00187919" w:rsidRPr="00885112" w:rsidRDefault="00187919" w:rsidP="00C44286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Оценка – 1 до 5 /</w:t>
            </w:r>
            <w:proofErr w:type="spellStart"/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коеф</w:t>
            </w:r>
            <w:proofErr w:type="spellEnd"/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.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495D0473" w14:textId="062E766D" w:rsidR="00187919" w:rsidRPr="00885112" w:rsidRDefault="00187919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Оценка - 1 до 5 /</w:t>
            </w:r>
            <w:proofErr w:type="spellStart"/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коеф</w:t>
            </w:r>
            <w:proofErr w:type="spellEnd"/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. 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BA5549" w14:textId="7F056128" w:rsidR="00187919" w:rsidRPr="00885112" w:rsidRDefault="00187919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Оценка – 1 до 6 /</w:t>
            </w:r>
            <w:proofErr w:type="spellStart"/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коеф</w:t>
            </w:r>
            <w:proofErr w:type="spellEnd"/>
            <w:r w:rsidRPr="00885112">
              <w:rPr>
                <w:rFonts w:ascii="SofiaSans" w:eastAsia="Times New Roman" w:hAnsi="SofiaSans" w:cs="Times New Roman"/>
                <w:i/>
                <w:color w:val="000000"/>
                <w:sz w:val="20"/>
                <w:szCs w:val="20"/>
              </w:rPr>
              <w:t>. 5</w:t>
            </w:r>
          </w:p>
        </w:tc>
      </w:tr>
      <w:tr w:rsidR="00187919" w:rsidRPr="00885112" w14:paraId="2BA34AA6" w14:textId="3F95D077" w:rsidTr="007E5074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114" w14:textId="77777777" w:rsidR="00187919" w:rsidRPr="00885112" w:rsidRDefault="00187919" w:rsidP="009523FE">
            <w:pPr>
              <w:spacing w:after="0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5E2AF" w14:textId="716CF388" w:rsidR="00187919" w:rsidRPr="00885112" w:rsidRDefault="00187919" w:rsidP="009523FE">
            <w:pPr>
              <w:spacing w:after="0"/>
              <w:rPr>
                <w:rFonts w:ascii="SofiaSans" w:eastAsia="Times New Roman" w:hAnsi="SofiaSans" w:cs="Times New Roman"/>
                <w:sz w:val="20"/>
                <w:szCs w:val="20"/>
              </w:rPr>
            </w:pPr>
            <w:r w:rsidRPr="00885112">
              <w:rPr>
                <w:rFonts w:ascii="SofiaSans" w:hAnsi="SofiaSans" w:cs="Times New Roman"/>
                <w:sz w:val="20"/>
                <w:szCs w:val="20"/>
              </w:rPr>
              <w:t xml:space="preserve">- </w:t>
            </w: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>Състояние на посочения обект</w:t>
            </w:r>
          </w:p>
          <w:p w14:paraId="32F8CE86" w14:textId="77777777" w:rsidR="00187919" w:rsidRPr="00885112" w:rsidRDefault="00187919" w:rsidP="009523FE">
            <w:pPr>
              <w:spacing w:after="0"/>
              <w:rPr>
                <w:rFonts w:ascii="SofiaSans" w:hAnsi="SofiaSans" w:cs="Times New Roman"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 xml:space="preserve">- </w:t>
            </w:r>
            <w:r w:rsidRPr="00885112">
              <w:rPr>
                <w:rFonts w:ascii="SofiaSans" w:hAnsi="SofiaSans" w:cs="Times New Roman"/>
                <w:sz w:val="20"/>
                <w:szCs w:val="20"/>
              </w:rPr>
              <w:t>Предписание от контролни органи, неизпълнението на което би повлияло пряко до учебния процес</w:t>
            </w:r>
          </w:p>
          <w:p w14:paraId="2D51CDE7" w14:textId="50660B96" w:rsidR="00187919" w:rsidRPr="00885112" w:rsidRDefault="00187919" w:rsidP="009523FE">
            <w:pPr>
              <w:spacing w:after="0"/>
              <w:rPr>
                <w:rFonts w:ascii="SofiaSans" w:eastAsia="Times New Roman" w:hAnsi="SofiaSans" w:cs="Times New Roman"/>
                <w:color w:val="000000"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>- Последна година на ремонт на обекта, за който се кандидатства, както и вид на извършените ремонтни дейности;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34825" w14:textId="1E13F306" w:rsidR="00187919" w:rsidRPr="00885112" w:rsidRDefault="00187919" w:rsidP="009523FE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>- Брой деца/ученици в образователната институция  и брой паралелки/ групи в образователната институция;</w:t>
            </w:r>
          </w:p>
          <w:p w14:paraId="7E5EEA65" w14:textId="3E99580F" w:rsidR="00187919" w:rsidRPr="00885112" w:rsidRDefault="00187919" w:rsidP="009523FE">
            <w:pPr>
              <w:spacing w:after="0" w:line="240" w:lineRule="auto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>- Режим на обучение</w:t>
            </w:r>
          </w:p>
          <w:p w14:paraId="539DA6A8" w14:textId="77777777" w:rsidR="00187919" w:rsidRPr="00885112" w:rsidRDefault="00187919" w:rsidP="009523FE">
            <w:pPr>
              <w:spacing w:after="0" w:line="240" w:lineRule="auto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>- Налична спортна база в институцията - брой и квадратура на открити спортни площадки, физкултурни салони, басейни, зали за спорт и други</w:t>
            </w:r>
          </w:p>
          <w:p w14:paraId="3654D03D" w14:textId="620F62F4" w:rsidR="00187919" w:rsidRPr="00885112" w:rsidRDefault="00187919" w:rsidP="009523FE">
            <w:pPr>
              <w:spacing w:after="0" w:line="240" w:lineRule="auto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color w:val="000000"/>
                <w:sz w:val="20"/>
                <w:szCs w:val="20"/>
              </w:rPr>
              <w:t>- Информация за договор/и, сключени съгласно ПРАВИЛА за осъществяване на извънкласни дейности в общинските училища на територията на Столична община,  за ползване на образователната база - срок на договора, часове за ползване /коридори при басейн/, брой практикуващи;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845AD" w14:textId="2C918E51" w:rsidR="00187919" w:rsidRDefault="007E5074" w:rsidP="009523FE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SofiaSans" w:eastAsia="Times New Roman" w:hAnsi="SofiaSans" w:cs="Times New Roman"/>
                <w:iCs/>
                <w:color w:val="000000"/>
                <w:sz w:val="20"/>
                <w:szCs w:val="20"/>
                <w:lang w:eastAsia="bg-BG"/>
              </w:rPr>
              <w:t>-</w:t>
            </w:r>
            <w:r w:rsidR="00187919" w:rsidRPr="00885112">
              <w:rPr>
                <w:rFonts w:ascii="SofiaSans" w:eastAsia="Times New Roman" w:hAnsi="SofiaSans" w:cs="Times New Roman"/>
                <w:iCs/>
                <w:color w:val="000000"/>
                <w:sz w:val="20"/>
                <w:szCs w:val="20"/>
                <w:lang w:eastAsia="bg-BG"/>
              </w:rPr>
              <w:t xml:space="preserve"> участва ли образователната институция в спортни инициативи, провеждат ли извънкласни спортни занимания и проекти на нейната територия има ли споделено ползване на инфраструктурата;</w:t>
            </w:r>
          </w:p>
          <w:p w14:paraId="3884D27F" w14:textId="3B822996" w:rsidR="007E5074" w:rsidRPr="00885112" w:rsidRDefault="007E5074" w:rsidP="007E5074">
            <w:pPr>
              <w:spacing w:after="0"/>
              <w:rPr>
                <w:rFonts w:ascii="SofiaSans" w:hAnsi="SofiaSans" w:cs="Times New Roman"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 xml:space="preserve">- </w:t>
            </w:r>
            <w:r w:rsidRPr="00885112">
              <w:rPr>
                <w:rFonts w:ascii="SofiaSans" w:hAnsi="SofiaSans" w:cs="Times New Roman"/>
                <w:sz w:val="20"/>
                <w:szCs w:val="20"/>
              </w:rPr>
              <w:t xml:space="preserve">Значимост на проекта за нормалното провеждане на учебния процес и за опазване на живота и здравето на учениците </w:t>
            </w:r>
          </w:p>
          <w:p w14:paraId="6EC58C46" w14:textId="787F25E7" w:rsidR="00187919" w:rsidRPr="007E5074" w:rsidRDefault="007E5074" w:rsidP="007E5074">
            <w:pPr>
              <w:spacing w:after="0" w:line="240" w:lineRule="auto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>- Информация за реализирани проекти със спортна насоченост на територията на училищ</w:t>
            </w:r>
            <w:r w:rsidR="00E12C23">
              <w:rPr>
                <w:rFonts w:ascii="SofiaSans" w:eastAsia="Times New Roman" w:hAnsi="SofiaSans" w:cs="Times New Roman"/>
                <w:sz w:val="20"/>
                <w:szCs w:val="20"/>
              </w:rPr>
              <w:t>ето/ДГ - за последните 2 години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638" w14:textId="10A64581" w:rsidR="00187919" w:rsidRPr="00885112" w:rsidRDefault="00187919" w:rsidP="009523FE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>- Коректно разписана КСС</w:t>
            </w:r>
          </w:p>
          <w:p w14:paraId="123CE57E" w14:textId="6EC72BAB" w:rsidR="00187919" w:rsidRPr="00885112" w:rsidRDefault="00187919" w:rsidP="009523FE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sz w:val="20"/>
                <w:szCs w:val="20"/>
              </w:rPr>
              <w:t>- Наличие на съфинансиране</w:t>
            </w:r>
          </w:p>
        </w:tc>
      </w:tr>
      <w:tr w:rsidR="003631F5" w:rsidRPr="00885112" w14:paraId="4F3ABA94" w14:textId="3793A76A" w:rsidTr="007E5074">
        <w:trPr>
          <w:trHeight w:val="1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F7B6" w14:textId="69D6B185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E78F" w14:textId="39712E71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72454" w14:textId="48567FC9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7A04" w14:textId="44ECB7DD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E2F" w14:textId="1ABC4D43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</w:tr>
      <w:tr w:rsidR="003631F5" w:rsidRPr="00885112" w14:paraId="17B8403D" w14:textId="752A6455" w:rsidTr="007E5074">
        <w:trPr>
          <w:trHeight w:val="1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671" w14:textId="6C65256A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926A" w14:textId="7D3234D1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1AD64" w14:textId="4B68592F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E113" w14:textId="5A8F6D7E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AB9" w14:textId="460F7885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</w:tr>
      <w:tr w:rsidR="003631F5" w:rsidRPr="00885112" w14:paraId="6F479ADF" w14:textId="2807CD3F" w:rsidTr="007E5074">
        <w:trPr>
          <w:trHeight w:val="1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6816" w14:textId="7F593523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2FB1" w14:textId="47B65B6D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35060" w14:textId="59059F1F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39C2" w14:textId="33E7A730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1A8" w14:textId="0A21207A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</w:tr>
      <w:tr w:rsidR="003631F5" w:rsidRPr="00885112" w14:paraId="7C4E3F3D" w14:textId="5FA342B2" w:rsidTr="007E5074">
        <w:trPr>
          <w:trHeight w:val="1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11D" w14:textId="1C5873A2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3D39" w14:textId="015516A6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26FDF" w14:textId="2E90BAA5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B8BF" w14:textId="1F197456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7A4" w14:textId="39DE4568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</w:tr>
      <w:tr w:rsidR="003631F5" w:rsidRPr="00885112" w14:paraId="1210DABC" w14:textId="3667C295" w:rsidTr="007E5074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75A" w14:textId="0858C155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A690" w14:textId="1CD97AA8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7A095" w14:textId="4BFBFB03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256E" w14:textId="533C50FE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648" w14:textId="38529574" w:rsidR="003631F5" w:rsidRPr="00885112" w:rsidRDefault="003631F5" w:rsidP="002C4BF1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</w:tr>
      <w:tr w:rsidR="003631F5" w:rsidRPr="00885112" w14:paraId="7B42DF36" w14:textId="40109E7D" w:rsidTr="007E5074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7B7C" w14:textId="4FFD8530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415BF" w14:textId="02D0F0BC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303BF" w14:textId="645743CD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9B8B" w14:textId="56FA8899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160" w14:textId="5E434D54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</w:tr>
      <w:tr w:rsidR="003631F5" w:rsidRPr="00885112" w14:paraId="0CEB5AF4" w14:textId="77777777" w:rsidTr="007E5074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A886" w14:textId="4BEB5BD4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4DF70" w14:textId="6067BAD6" w:rsidR="003631F5" w:rsidRPr="00885112" w:rsidRDefault="003631F5" w:rsidP="003631F5">
            <w:pPr>
              <w:spacing w:after="0"/>
              <w:jc w:val="both"/>
              <w:rPr>
                <w:rFonts w:ascii="SofiaSans" w:eastAsia="Times New Roman" w:hAnsi="SofiaSans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CC5D2" w14:textId="6DFB653D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E5FA" w14:textId="1006BFDE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5C0" w14:textId="24B006EF" w:rsidR="003631F5" w:rsidRPr="00885112" w:rsidRDefault="003631F5" w:rsidP="003631F5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</w:tr>
      <w:tr w:rsidR="003631F5" w:rsidRPr="00885112" w14:paraId="33F1E3C8" w14:textId="1A06506C" w:rsidTr="00453FF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A618B5B" w14:textId="53F977B1" w:rsidR="003631F5" w:rsidRPr="00885112" w:rsidRDefault="007E5074" w:rsidP="007E5074">
            <w:pPr>
              <w:spacing w:after="0"/>
              <w:jc w:val="right"/>
              <w:rPr>
                <w:rFonts w:ascii="SofiaSans" w:eastAsia="Times New Roman" w:hAnsi="SofiaSans" w:cs="Times New Roman"/>
                <w:sz w:val="20"/>
                <w:szCs w:val="20"/>
              </w:rPr>
            </w:pPr>
            <w:r>
              <w:rPr>
                <w:rFonts w:ascii="SofiaSans" w:eastAsia="Times New Roman" w:hAnsi="SofiaSans" w:cs="Times New Roman"/>
                <w:sz w:val="20"/>
                <w:szCs w:val="20"/>
              </w:rPr>
              <w:t xml:space="preserve">Средна </w:t>
            </w:r>
            <w:r w:rsidR="003631F5" w:rsidRPr="00885112">
              <w:rPr>
                <w:rFonts w:ascii="SofiaSans" w:eastAsia="Times New Roman" w:hAnsi="SofiaSans" w:cs="Times New Roman"/>
                <w:sz w:val="20"/>
                <w:szCs w:val="20"/>
              </w:rPr>
              <w:t>стойност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24A953D" w14:textId="11DC8855" w:rsidR="003631F5" w:rsidRPr="00885112" w:rsidRDefault="003631F5" w:rsidP="00542A07">
            <w:pPr>
              <w:spacing w:after="0"/>
              <w:jc w:val="center"/>
              <w:rPr>
                <w:rFonts w:ascii="SofiaSans" w:eastAsia="Times New Roman" w:hAnsi="SofiaSans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24BE78E" w14:textId="29072328" w:rsidR="003631F5" w:rsidRPr="00885112" w:rsidRDefault="003631F5" w:rsidP="00542A0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4FEF460" w14:textId="7FBA4C1E" w:rsidR="003631F5" w:rsidRPr="00885112" w:rsidRDefault="003631F5" w:rsidP="00542A0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F41DB61" w14:textId="1BE6C903" w:rsidR="003631F5" w:rsidRPr="00885112" w:rsidRDefault="003631F5" w:rsidP="00ED08DF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</w:tr>
      <w:tr w:rsidR="003631F5" w:rsidRPr="00885112" w14:paraId="5AA53F09" w14:textId="0A924F9D" w:rsidTr="007E5074">
        <w:trPr>
          <w:trHeight w:val="133"/>
        </w:trPr>
        <w:tc>
          <w:tcPr>
            <w:tcW w:w="144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03F" w14:textId="123D47D8" w:rsidR="003631F5" w:rsidRPr="00885112" w:rsidRDefault="003631F5" w:rsidP="003631F5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885112">
              <w:rPr>
                <w:rFonts w:ascii="SofiaSans" w:eastAsia="Times New Roman" w:hAnsi="SofiaSans" w:cs="Times New Roman"/>
                <w:b/>
                <w:sz w:val="20"/>
                <w:szCs w:val="20"/>
                <w:lang w:eastAsia="bg-BG"/>
              </w:rPr>
              <w:t>ОБЩО брой точки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4025" w14:textId="1F6D0A0F" w:rsidR="003631F5" w:rsidRPr="00885112" w:rsidRDefault="003631F5" w:rsidP="00542A07">
            <w:pPr>
              <w:spacing w:after="0" w:line="240" w:lineRule="auto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</w:p>
        </w:tc>
      </w:tr>
    </w:tbl>
    <w:p w14:paraId="02614104" w14:textId="7C8B4030" w:rsidR="003E46D7" w:rsidRPr="00885112" w:rsidRDefault="00187919" w:rsidP="00885112">
      <w:pPr>
        <w:tabs>
          <w:tab w:val="left" w:pos="284"/>
        </w:tabs>
        <w:spacing w:after="40"/>
        <w:jc w:val="both"/>
        <w:rPr>
          <w:rFonts w:ascii="SofiaSans" w:hAnsi="SofiaSans" w:cs="Times New Roman"/>
          <w:sz w:val="20"/>
          <w:szCs w:val="20"/>
        </w:rPr>
      </w:pPr>
      <w:r w:rsidRPr="00885112">
        <w:rPr>
          <w:rFonts w:ascii="SofiaSans" w:hAnsi="SofiaSans"/>
          <w:sz w:val="20"/>
          <w:szCs w:val="20"/>
        </w:rPr>
        <w:t xml:space="preserve"> </w:t>
      </w:r>
    </w:p>
    <w:sectPr w:rsidR="003E46D7" w:rsidRPr="00885112" w:rsidSect="00187919">
      <w:pgSz w:w="16838" w:h="11906" w:orient="landscape"/>
      <w:pgMar w:top="1276" w:right="425" w:bottom="0" w:left="28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76C22" w14:textId="77777777" w:rsidR="00955FAA" w:rsidRDefault="00955FAA" w:rsidP="00DC5893">
      <w:pPr>
        <w:spacing w:after="0" w:line="240" w:lineRule="auto"/>
      </w:pPr>
      <w:r>
        <w:separator/>
      </w:r>
    </w:p>
  </w:endnote>
  <w:endnote w:type="continuationSeparator" w:id="0">
    <w:p w14:paraId="63305AB4" w14:textId="77777777" w:rsidR="00955FAA" w:rsidRDefault="00955FAA" w:rsidP="00DC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175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680DD" w14:textId="0175BC9F" w:rsidR="009523FE" w:rsidRDefault="009523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E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16E5EA" w14:textId="77777777" w:rsidR="009523FE" w:rsidRDefault="00952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7C74" w14:textId="77777777" w:rsidR="00955FAA" w:rsidRDefault="00955FAA" w:rsidP="00DC5893">
      <w:pPr>
        <w:spacing w:after="0" w:line="240" w:lineRule="auto"/>
      </w:pPr>
      <w:r>
        <w:separator/>
      </w:r>
    </w:p>
  </w:footnote>
  <w:footnote w:type="continuationSeparator" w:id="0">
    <w:p w14:paraId="29FBEF41" w14:textId="77777777" w:rsidR="00955FAA" w:rsidRDefault="00955FAA" w:rsidP="00DC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8FA2" w14:textId="691057FC" w:rsidR="009523FE" w:rsidRPr="009523FE" w:rsidRDefault="009523FE" w:rsidP="009523FE">
    <w:pPr>
      <w:pStyle w:val="Header"/>
      <w:jc w:val="right"/>
      <w:rPr>
        <w:rFonts w:ascii="Times New Roman" w:hAnsi="Times New Roman" w:cs="Times New Roman"/>
        <w:i/>
        <w:sz w:val="18"/>
        <w:szCs w:val="18"/>
      </w:rPr>
    </w:pPr>
    <w:r w:rsidRPr="009523FE">
      <w:rPr>
        <w:rFonts w:ascii="Times New Roman" w:hAnsi="Times New Roman" w:cs="Times New Roman"/>
        <w:i/>
        <w:sz w:val="18"/>
        <w:szCs w:val="18"/>
      </w:rPr>
      <w:t xml:space="preserve">Приложение </w:t>
    </w:r>
    <w:r w:rsidR="00C608D2">
      <w:rPr>
        <w:rFonts w:ascii="Times New Roman" w:hAnsi="Times New Roman" w:cs="Times New Roman"/>
        <w:i/>
        <w:sz w:val="18"/>
        <w:szCs w:val="18"/>
      </w:rPr>
      <w:t>1.3</w:t>
    </w:r>
  </w:p>
  <w:p w14:paraId="492D23C3" w14:textId="77777777" w:rsidR="009523FE" w:rsidRDefault="00952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8B"/>
    <w:rsid w:val="0002156C"/>
    <w:rsid w:val="001449AD"/>
    <w:rsid w:val="00167E61"/>
    <w:rsid w:val="00187919"/>
    <w:rsid w:val="00201944"/>
    <w:rsid w:val="00201C06"/>
    <w:rsid w:val="00232CD0"/>
    <w:rsid w:val="002528CB"/>
    <w:rsid w:val="002C4BF1"/>
    <w:rsid w:val="002E080A"/>
    <w:rsid w:val="00303FDE"/>
    <w:rsid w:val="003506BB"/>
    <w:rsid w:val="00354D9A"/>
    <w:rsid w:val="003631F5"/>
    <w:rsid w:val="0039798B"/>
    <w:rsid w:val="003C3A35"/>
    <w:rsid w:val="003E46D7"/>
    <w:rsid w:val="004119BC"/>
    <w:rsid w:val="00431687"/>
    <w:rsid w:val="00453FFB"/>
    <w:rsid w:val="004843D2"/>
    <w:rsid w:val="005103AC"/>
    <w:rsid w:val="00542A07"/>
    <w:rsid w:val="005A403B"/>
    <w:rsid w:val="005D328D"/>
    <w:rsid w:val="00623805"/>
    <w:rsid w:val="00630A32"/>
    <w:rsid w:val="006968DE"/>
    <w:rsid w:val="0073457B"/>
    <w:rsid w:val="0074671C"/>
    <w:rsid w:val="00773D6D"/>
    <w:rsid w:val="007E5074"/>
    <w:rsid w:val="007F0BFE"/>
    <w:rsid w:val="00846579"/>
    <w:rsid w:val="00850F2C"/>
    <w:rsid w:val="00851211"/>
    <w:rsid w:val="00854D9F"/>
    <w:rsid w:val="00885112"/>
    <w:rsid w:val="008A56DA"/>
    <w:rsid w:val="008D30E9"/>
    <w:rsid w:val="008F10DB"/>
    <w:rsid w:val="009523FE"/>
    <w:rsid w:val="00954929"/>
    <w:rsid w:val="00955FAA"/>
    <w:rsid w:val="009817B4"/>
    <w:rsid w:val="009B74F6"/>
    <w:rsid w:val="00A333F9"/>
    <w:rsid w:val="00A623DF"/>
    <w:rsid w:val="00AA222F"/>
    <w:rsid w:val="00B1666D"/>
    <w:rsid w:val="00B54877"/>
    <w:rsid w:val="00B81439"/>
    <w:rsid w:val="00C44286"/>
    <w:rsid w:val="00C608D2"/>
    <w:rsid w:val="00C97153"/>
    <w:rsid w:val="00D06A6D"/>
    <w:rsid w:val="00D23A12"/>
    <w:rsid w:val="00D406F6"/>
    <w:rsid w:val="00DC5893"/>
    <w:rsid w:val="00E12C23"/>
    <w:rsid w:val="00E156AA"/>
    <w:rsid w:val="00E531FB"/>
    <w:rsid w:val="00E93CC0"/>
    <w:rsid w:val="00ED08DF"/>
    <w:rsid w:val="00EF320F"/>
    <w:rsid w:val="00F03BD2"/>
    <w:rsid w:val="00F87367"/>
    <w:rsid w:val="00F9526A"/>
    <w:rsid w:val="00FD5B81"/>
    <w:rsid w:val="00FE2648"/>
    <w:rsid w:val="00FF3032"/>
    <w:rsid w:val="00FF495C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C69D"/>
  <w15:chartTrackingRefBased/>
  <w15:docId w15:val="{F80B261A-5BF4-4208-8180-25569431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33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2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93"/>
  </w:style>
  <w:style w:type="paragraph" w:styleId="Footer">
    <w:name w:val="footer"/>
    <w:basedOn w:val="Normal"/>
    <w:link w:val="FooterChar"/>
    <w:uiPriority w:val="99"/>
    <w:unhideWhenUsed/>
    <w:rsid w:val="00DC5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Lyubomira.Radoeva</dc:creator>
  <cp:keywords/>
  <dc:description/>
  <cp:lastModifiedBy>Lyubomira.Radoeva</cp:lastModifiedBy>
  <cp:revision>53</cp:revision>
  <cp:lastPrinted>2023-05-16T06:12:00Z</cp:lastPrinted>
  <dcterms:created xsi:type="dcterms:W3CDTF">2023-01-10T14:42:00Z</dcterms:created>
  <dcterms:modified xsi:type="dcterms:W3CDTF">2024-06-03T07:21:00Z</dcterms:modified>
</cp:coreProperties>
</file>