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1C17A6" w14:textId="77777777" w:rsidR="00153485" w:rsidRPr="00F00209" w:rsidRDefault="00153485" w:rsidP="00387188">
      <w:pPr>
        <w:shd w:val="clear" w:color="auto" w:fill="FFFFFF"/>
        <w:spacing w:after="300" w:line="240" w:lineRule="auto"/>
        <w:contextualSpacing/>
        <w:jc w:val="center"/>
        <w:rPr>
          <w:rFonts w:ascii="SofiaSans" w:eastAsia="Times New Roman" w:hAnsi="SofiaSans" w:cs="Arial"/>
          <w:b/>
          <w:bCs/>
          <w:i/>
          <w:color w:val="222222"/>
          <w:lang w:val="bg-BG"/>
        </w:rPr>
      </w:pPr>
      <w:r w:rsidRPr="00F00209">
        <w:rPr>
          <w:rFonts w:ascii="SofiaSans" w:eastAsia="Times New Roman" w:hAnsi="SofiaSans" w:cs="Arial"/>
          <w:b/>
          <w:bCs/>
          <w:i/>
          <w:color w:val="222222"/>
          <w:lang w:val="bg-BG"/>
        </w:rPr>
        <w:t>ОФИЦИАЛНИ ПРАВИЛА</w:t>
      </w:r>
    </w:p>
    <w:p w14:paraId="7EC3FFA3" w14:textId="77777777" w:rsidR="00153485" w:rsidRPr="00F00209" w:rsidRDefault="00153485" w:rsidP="00387188">
      <w:pPr>
        <w:shd w:val="clear" w:color="auto" w:fill="FFFFFF"/>
        <w:spacing w:after="300" w:line="240" w:lineRule="auto"/>
        <w:contextualSpacing/>
        <w:jc w:val="center"/>
        <w:rPr>
          <w:rFonts w:ascii="SofiaSans" w:eastAsia="Times New Roman" w:hAnsi="SofiaSans" w:cs="Arial"/>
          <w:b/>
          <w:bCs/>
          <w:i/>
          <w:color w:val="222222"/>
          <w:lang w:val="bg-BG"/>
        </w:rPr>
      </w:pPr>
    </w:p>
    <w:p w14:paraId="4033033B" w14:textId="77777777" w:rsidR="00153485" w:rsidRPr="00F00209" w:rsidRDefault="007D08AC" w:rsidP="00387188">
      <w:pPr>
        <w:jc w:val="center"/>
        <w:rPr>
          <w:rFonts w:ascii="SofiaSans" w:hAnsi="SofiaSans"/>
          <w:i/>
          <w:lang w:val="ru-RU"/>
        </w:rPr>
      </w:pPr>
      <w:r w:rsidRPr="00F00209">
        <w:rPr>
          <w:rFonts w:ascii="SofiaSans" w:hAnsi="SofiaSans"/>
          <w:i/>
          <w:lang w:val="bg-BG"/>
        </w:rPr>
        <w:t xml:space="preserve">на </w:t>
      </w:r>
      <w:r w:rsidR="00F15CA4" w:rsidRPr="00F00209">
        <w:rPr>
          <w:rFonts w:ascii="SofiaSans" w:hAnsi="SofiaSans"/>
          <w:i/>
          <w:lang w:val="bg-BG"/>
        </w:rPr>
        <w:t>инициатива</w:t>
      </w:r>
      <w:r w:rsidR="002C26C8" w:rsidRPr="00F00209">
        <w:rPr>
          <w:rFonts w:ascii="SofiaSans" w:hAnsi="SofiaSans"/>
          <w:i/>
          <w:lang w:val="bg-BG"/>
        </w:rPr>
        <w:t xml:space="preserve"> </w:t>
      </w:r>
      <w:r w:rsidR="002C26C8" w:rsidRPr="00F00209">
        <w:rPr>
          <w:rFonts w:ascii="SofiaSans" w:hAnsi="SofiaSans"/>
          <w:b/>
          <w:i/>
          <w:lang w:val="bg-BG"/>
        </w:rPr>
        <w:t>„</w:t>
      </w:r>
      <w:r w:rsidR="00F15CA4" w:rsidRPr="00F00209">
        <w:rPr>
          <w:rFonts w:ascii="SofiaSans" w:hAnsi="SofiaSans"/>
          <w:b/>
          <w:i/>
          <w:lang w:val="bg-BG"/>
        </w:rPr>
        <w:t>Роди се звезда</w:t>
      </w:r>
      <w:r w:rsidR="002C26C8" w:rsidRPr="00F00209">
        <w:rPr>
          <w:rFonts w:ascii="SofiaSans" w:hAnsi="SofiaSans"/>
          <w:b/>
          <w:i/>
          <w:lang w:val="bg-BG"/>
        </w:rPr>
        <w:t>“</w:t>
      </w:r>
    </w:p>
    <w:p w14:paraId="000FC162" w14:textId="77777777" w:rsidR="00153485" w:rsidRPr="00F00209" w:rsidRDefault="00153485" w:rsidP="00387188">
      <w:pPr>
        <w:jc w:val="both"/>
        <w:rPr>
          <w:rFonts w:ascii="SofiaSans" w:hAnsi="SofiaSans"/>
          <w:i/>
          <w:lang w:val="ru-RU"/>
        </w:rPr>
      </w:pPr>
    </w:p>
    <w:p w14:paraId="777A82FF" w14:textId="2D0A3A68" w:rsidR="00553BFF" w:rsidRPr="00F00209" w:rsidRDefault="007D08AC" w:rsidP="004155E0">
      <w:pPr>
        <w:jc w:val="both"/>
        <w:rPr>
          <w:rFonts w:ascii="SofiaSans" w:hAnsi="SofiaSans"/>
          <w:color w:val="000000" w:themeColor="text1"/>
          <w:lang w:val="bg-BG"/>
        </w:rPr>
      </w:pPr>
      <w:r w:rsidRPr="00F00209">
        <w:rPr>
          <w:rFonts w:ascii="SofiaSans" w:hAnsi="SofiaSans"/>
          <w:i/>
          <w:lang w:val="bg-BG"/>
        </w:rPr>
        <w:t>„Роди се звезда</w:t>
      </w:r>
      <w:r w:rsidR="00553BFF" w:rsidRPr="00F00209">
        <w:rPr>
          <w:rFonts w:ascii="SofiaSans" w:hAnsi="SofiaSans"/>
          <w:i/>
          <w:lang w:val="bg-BG"/>
        </w:rPr>
        <w:t>“</w:t>
      </w:r>
      <w:r w:rsidR="00553BFF" w:rsidRPr="00F00209">
        <w:rPr>
          <w:rFonts w:ascii="SofiaSans" w:hAnsi="SofiaSans"/>
          <w:lang w:val="bg-BG"/>
        </w:rPr>
        <w:t xml:space="preserve"> е </w:t>
      </w:r>
      <w:r w:rsidR="001A3851" w:rsidRPr="00F00209">
        <w:rPr>
          <w:rFonts w:ascii="SofiaSans" w:hAnsi="SofiaSans"/>
          <w:lang w:val="bg-BG"/>
        </w:rPr>
        <w:t>инициатива на Столична община</w:t>
      </w:r>
      <w:r w:rsidR="00553BFF" w:rsidRPr="00F00209">
        <w:rPr>
          <w:rFonts w:ascii="SofiaSans" w:hAnsi="SofiaSans"/>
          <w:color w:val="000000" w:themeColor="text1"/>
          <w:lang w:val="bg-BG"/>
        </w:rPr>
        <w:t>, която предоставя възможност за изя</w:t>
      </w:r>
      <w:r w:rsidR="009D0357" w:rsidRPr="00F00209">
        <w:rPr>
          <w:rFonts w:ascii="SofiaSans" w:hAnsi="SofiaSans"/>
          <w:color w:val="000000" w:themeColor="text1"/>
          <w:lang w:val="bg-BG"/>
        </w:rPr>
        <w:t xml:space="preserve">ва на младите хора </w:t>
      </w:r>
      <w:r w:rsidR="003A5186" w:rsidRPr="00F00209">
        <w:rPr>
          <w:rFonts w:ascii="SofiaSans" w:hAnsi="SofiaSans"/>
          <w:color w:val="000000" w:themeColor="text1"/>
          <w:lang w:val="bg-BG"/>
        </w:rPr>
        <w:t>на столицата в различни области.</w:t>
      </w:r>
    </w:p>
    <w:p w14:paraId="32006BE5" w14:textId="77777777" w:rsidR="00153485" w:rsidRPr="00F00209" w:rsidRDefault="000D787D" w:rsidP="008F17EB">
      <w:pPr>
        <w:pStyle w:val="ListParagraph"/>
        <w:numPr>
          <w:ilvl w:val="0"/>
          <w:numId w:val="2"/>
        </w:numPr>
        <w:spacing w:after="0"/>
        <w:ind w:left="284" w:hanging="284"/>
        <w:jc w:val="both"/>
        <w:rPr>
          <w:rFonts w:ascii="SofiaSans" w:hAnsi="SofiaSans"/>
          <w:i/>
          <w:color w:val="000000" w:themeColor="text1"/>
          <w:lang w:val="bg-BG"/>
        </w:rPr>
      </w:pPr>
      <w:r w:rsidRPr="00F00209">
        <w:rPr>
          <w:rFonts w:ascii="SofiaSans" w:eastAsia="Times New Roman" w:hAnsi="SofiaSans" w:cs="Arial"/>
          <w:b/>
          <w:i/>
          <w:color w:val="000000" w:themeColor="text1"/>
          <w:lang w:val="bg-BG"/>
        </w:rPr>
        <w:t xml:space="preserve">ОРГАНИЗАТОР, </w:t>
      </w:r>
      <w:r w:rsidR="009D0357" w:rsidRPr="00F00209">
        <w:rPr>
          <w:rFonts w:ascii="SofiaSans" w:eastAsia="Times New Roman" w:hAnsi="SofiaSans" w:cs="Arial"/>
          <w:b/>
          <w:i/>
          <w:color w:val="000000" w:themeColor="text1"/>
          <w:lang w:val="bg-BG"/>
        </w:rPr>
        <w:t>МЯСТО</w:t>
      </w:r>
      <w:r w:rsidR="00645CA3" w:rsidRPr="00F00209">
        <w:rPr>
          <w:rFonts w:ascii="SofiaSans" w:eastAsia="Times New Roman" w:hAnsi="SofiaSans" w:cs="Arial"/>
          <w:b/>
          <w:i/>
          <w:color w:val="000000" w:themeColor="text1"/>
          <w:lang w:val="bg-BG"/>
        </w:rPr>
        <w:t xml:space="preserve"> И </w:t>
      </w:r>
      <w:r w:rsidRPr="00F00209">
        <w:rPr>
          <w:rFonts w:ascii="SofiaSans" w:eastAsia="Times New Roman" w:hAnsi="SofiaSans" w:cs="Arial"/>
          <w:b/>
          <w:i/>
          <w:color w:val="000000" w:themeColor="text1"/>
          <w:lang w:val="bg-BG"/>
        </w:rPr>
        <w:t xml:space="preserve">ВРЕМЕ </w:t>
      </w:r>
      <w:r w:rsidR="009D0357" w:rsidRPr="00F00209">
        <w:rPr>
          <w:rFonts w:ascii="SofiaSans" w:eastAsia="Times New Roman" w:hAnsi="SofiaSans" w:cs="Arial"/>
          <w:b/>
          <w:i/>
          <w:color w:val="000000" w:themeColor="text1"/>
          <w:lang w:val="bg-BG"/>
        </w:rPr>
        <w:t>НА ПРОВЕЖДАНЕ</w:t>
      </w:r>
    </w:p>
    <w:p w14:paraId="55381006" w14:textId="20A242D0" w:rsidR="00153485" w:rsidRPr="00296F53" w:rsidRDefault="002A393F" w:rsidP="00EC4F96">
      <w:pPr>
        <w:pStyle w:val="ListParagraph"/>
        <w:numPr>
          <w:ilvl w:val="1"/>
          <w:numId w:val="2"/>
        </w:numPr>
        <w:shd w:val="clear" w:color="auto" w:fill="FFFFFF"/>
        <w:spacing w:after="0" w:line="240" w:lineRule="auto"/>
        <w:ind w:left="709"/>
        <w:jc w:val="both"/>
        <w:rPr>
          <w:rFonts w:ascii="SofiaSans" w:eastAsia="Times New Roman" w:hAnsi="SofiaSans" w:cs="Arial"/>
          <w:color w:val="000000" w:themeColor="text1"/>
          <w:lang w:val="bg-BG"/>
        </w:rPr>
      </w:pPr>
      <w:r w:rsidRPr="00F00209">
        <w:rPr>
          <w:rFonts w:ascii="SofiaSans" w:eastAsia="Times New Roman" w:hAnsi="SofiaSans" w:cs="Arial"/>
          <w:i/>
          <w:color w:val="000000" w:themeColor="text1"/>
          <w:lang w:val="bg-BG"/>
        </w:rPr>
        <w:t>„</w:t>
      </w:r>
      <w:r w:rsidR="003A5186" w:rsidRPr="00F00209">
        <w:rPr>
          <w:rFonts w:ascii="SofiaSans" w:eastAsia="Times New Roman" w:hAnsi="SofiaSans" w:cs="Arial"/>
          <w:color w:val="000000" w:themeColor="text1"/>
          <w:lang w:val="bg-BG"/>
        </w:rPr>
        <w:t>Роди се звезда</w:t>
      </w:r>
      <w:r w:rsidRPr="00F00209">
        <w:rPr>
          <w:rFonts w:ascii="SofiaSans" w:eastAsia="Times New Roman" w:hAnsi="SofiaSans" w:cs="Arial"/>
          <w:color w:val="000000" w:themeColor="text1"/>
          <w:lang w:val="bg-BG"/>
        </w:rPr>
        <w:t>“</w:t>
      </w:r>
      <w:r w:rsidR="00153485" w:rsidRPr="00F00209">
        <w:rPr>
          <w:rFonts w:ascii="SofiaSans" w:eastAsia="Times New Roman" w:hAnsi="SofiaSans" w:cs="Arial"/>
          <w:color w:val="000000" w:themeColor="text1"/>
          <w:lang w:val="bg-BG"/>
        </w:rPr>
        <w:t xml:space="preserve"> се организира от Дирекция „Спорт и младежки дейности</w:t>
      </w:r>
      <w:r w:rsidR="00557EE8" w:rsidRPr="007B75B9">
        <w:rPr>
          <w:rFonts w:ascii="SofiaSans" w:eastAsia="Times New Roman" w:hAnsi="SofiaSans" w:cs="Arial"/>
          <w:lang w:val="bg-BG"/>
        </w:rPr>
        <w:t>“</w:t>
      </w:r>
      <w:r w:rsidR="00153485" w:rsidRPr="00F00209">
        <w:rPr>
          <w:rFonts w:ascii="SofiaSans" w:eastAsia="Times New Roman" w:hAnsi="SofiaSans" w:cs="Arial"/>
          <w:color w:val="000000" w:themeColor="text1"/>
          <w:lang w:val="bg-BG"/>
        </w:rPr>
        <w:t xml:space="preserve"> на  Столична община</w:t>
      </w:r>
      <w:r w:rsidR="00153485" w:rsidRPr="00F00209">
        <w:rPr>
          <w:rFonts w:ascii="SofiaSans" w:hAnsi="SofiaSans"/>
          <w:color w:val="000000" w:themeColor="text1"/>
          <w:lang w:val="bg-BG"/>
        </w:rPr>
        <w:t xml:space="preserve"> </w:t>
      </w:r>
      <w:r w:rsidR="001A3851" w:rsidRPr="00F00209">
        <w:rPr>
          <w:rFonts w:ascii="SofiaSans" w:eastAsia="Times New Roman" w:hAnsi="SofiaSans" w:cs="Arial"/>
          <w:color w:val="000000" w:themeColor="text1"/>
          <w:lang w:val="bg-BG"/>
        </w:rPr>
        <w:t>в партньорство с</w:t>
      </w:r>
      <w:r w:rsidR="004640BE" w:rsidRPr="00F00209">
        <w:rPr>
          <w:rFonts w:ascii="SofiaSans" w:eastAsia="Times New Roman" w:hAnsi="SofiaSans" w:cs="Arial"/>
          <w:color w:val="000000" w:themeColor="text1"/>
          <w:lang w:val="ru-RU"/>
        </w:rPr>
        <w:t xml:space="preserve"> </w:t>
      </w:r>
      <w:r w:rsidR="004640BE" w:rsidRPr="00F00209">
        <w:rPr>
          <w:rFonts w:ascii="SofiaSans" w:eastAsia="Times New Roman" w:hAnsi="SofiaSans" w:cs="Arial"/>
          <w:color w:val="000000" w:themeColor="text1"/>
          <w:lang w:val="bg-BG"/>
        </w:rPr>
        <w:t xml:space="preserve">Централни хали - </w:t>
      </w:r>
      <w:r w:rsidR="00AE30A8">
        <w:rPr>
          <w:rFonts w:ascii="SofiaSans" w:eastAsia="Times New Roman" w:hAnsi="SofiaSans" w:cs="Arial"/>
          <w:color w:val="000000" w:themeColor="text1"/>
          <w:lang w:val="bg-BG"/>
        </w:rPr>
        <w:t>Кауфланд България ЕООД</w:t>
      </w:r>
      <w:r w:rsidR="004D04DD">
        <w:rPr>
          <w:rFonts w:ascii="SofiaSans" w:eastAsia="Times New Roman" w:hAnsi="SofiaSans" w:cs="Arial"/>
          <w:color w:val="000000" w:themeColor="text1"/>
          <w:lang w:val="bg-BG"/>
        </w:rPr>
        <w:t xml:space="preserve">, </w:t>
      </w:r>
      <w:r w:rsidR="00FA49E0" w:rsidRPr="00296F53">
        <w:rPr>
          <w:rFonts w:ascii="SofiaSans" w:eastAsia="Times New Roman" w:hAnsi="SofiaSans" w:cs="Arial"/>
          <w:color w:val="000000" w:themeColor="text1"/>
          <w:lang w:val="bg-BG"/>
        </w:rPr>
        <w:t>Obekti.bg и Modernity.bg.</w:t>
      </w:r>
    </w:p>
    <w:p w14:paraId="62CB9C3B" w14:textId="2D164674" w:rsidR="009D0357" w:rsidRPr="00296F53" w:rsidRDefault="003A5186" w:rsidP="004155E0">
      <w:pPr>
        <w:pStyle w:val="ListParagraph"/>
        <w:numPr>
          <w:ilvl w:val="1"/>
          <w:numId w:val="2"/>
        </w:numPr>
        <w:shd w:val="clear" w:color="auto" w:fill="FFFFFF"/>
        <w:spacing w:after="0" w:line="240" w:lineRule="auto"/>
        <w:ind w:left="709"/>
        <w:jc w:val="both"/>
        <w:rPr>
          <w:rFonts w:ascii="SofiaSans" w:eastAsia="Times New Roman" w:hAnsi="SofiaSans" w:cs="Arial"/>
          <w:color w:val="000000" w:themeColor="text1"/>
          <w:lang w:val="bg-BG"/>
        </w:rPr>
      </w:pPr>
      <w:r w:rsidRPr="00296F53">
        <w:rPr>
          <w:rFonts w:ascii="SofiaSans" w:eastAsia="Times New Roman" w:hAnsi="SofiaSans" w:cs="Arial"/>
          <w:color w:val="000000" w:themeColor="text1"/>
          <w:lang w:val="bg-BG"/>
        </w:rPr>
        <w:t xml:space="preserve">„Роди се звезда“ </w:t>
      </w:r>
      <w:r w:rsidR="009D0357" w:rsidRPr="00296F53">
        <w:rPr>
          <w:rFonts w:ascii="SofiaSans" w:eastAsia="Times New Roman" w:hAnsi="SofiaSans" w:cs="Arial"/>
          <w:color w:val="000000" w:themeColor="text1"/>
          <w:lang w:val="bg-BG"/>
        </w:rPr>
        <w:t xml:space="preserve">се провежда на територията на Централни хали, гр. София, </w:t>
      </w:r>
      <w:r w:rsidR="00F55C73" w:rsidRPr="00296F53">
        <w:rPr>
          <w:rFonts w:ascii="SofiaSans" w:eastAsia="Times New Roman" w:hAnsi="SofiaSans" w:cs="Arial"/>
          <w:color w:val="000000" w:themeColor="text1"/>
          <w:lang w:val="bg-BG"/>
        </w:rPr>
        <w:t>„</w:t>
      </w:r>
      <w:r w:rsidR="008A67E8" w:rsidRPr="00296F53">
        <w:rPr>
          <w:rFonts w:ascii="SofiaSans" w:eastAsia="Times New Roman" w:hAnsi="SofiaSans" w:cs="Arial"/>
          <w:color w:val="000000" w:themeColor="text1"/>
          <w:lang w:val="bg-BG"/>
        </w:rPr>
        <w:t>С</w:t>
      </w:r>
      <w:r w:rsidR="009D0357" w:rsidRPr="00296F53">
        <w:rPr>
          <w:rFonts w:ascii="SofiaSans" w:eastAsia="Times New Roman" w:hAnsi="SofiaSans" w:cs="Arial"/>
          <w:color w:val="000000" w:themeColor="text1"/>
          <w:lang w:val="bg-BG"/>
        </w:rPr>
        <w:t>цена Централни хали</w:t>
      </w:r>
      <w:r w:rsidR="008A67E8" w:rsidRPr="00296F53">
        <w:rPr>
          <w:rFonts w:ascii="SofiaSans" w:eastAsia="Times New Roman" w:hAnsi="SofiaSans" w:cs="Arial"/>
          <w:color w:val="000000" w:themeColor="text1"/>
          <w:lang w:val="bg-BG"/>
        </w:rPr>
        <w:t>“</w:t>
      </w:r>
      <w:r w:rsidR="009D0357" w:rsidRPr="00296F53">
        <w:rPr>
          <w:rFonts w:ascii="SofiaSans" w:eastAsia="Times New Roman" w:hAnsi="SofiaSans" w:cs="Arial"/>
          <w:color w:val="000000" w:themeColor="text1"/>
          <w:lang w:val="bg-BG"/>
        </w:rPr>
        <w:t>,</w:t>
      </w:r>
      <w:r w:rsidR="00F16E5F" w:rsidRPr="00296F53">
        <w:rPr>
          <w:rFonts w:ascii="SofiaSans" w:eastAsia="Times New Roman" w:hAnsi="SofiaSans" w:cs="Arial"/>
          <w:color w:val="000000" w:themeColor="text1"/>
          <w:lang w:val="bg-BG"/>
        </w:rPr>
        <w:t xml:space="preserve"> ниво -1 и „</w:t>
      </w:r>
      <w:r w:rsidR="00A707B8" w:rsidRPr="00296F53">
        <w:rPr>
          <w:rFonts w:ascii="SofiaSans" w:eastAsia="Times New Roman" w:hAnsi="SofiaSans" w:cs="Arial"/>
          <w:color w:val="000000" w:themeColor="text1"/>
          <w:lang w:val="bg-BG"/>
        </w:rPr>
        <w:t xml:space="preserve">Сцена </w:t>
      </w:r>
      <w:r w:rsidR="00F16E5F" w:rsidRPr="00296F53">
        <w:rPr>
          <w:rFonts w:ascii="SofiaSans" w:eastAsia="Times New Roman" w:hAnsi="SofiaSans" w:cs="Arial"/>
          <w:color w:val="000000" w:themeColor="text1"/>
          <w:lang w:val="bg-BG"/>
        </w:rPr>
        <w:t xml:space="preserve">Тераса </w:t>
      </w:r>
      <w:r w:rsidR="00A707B8" w:rsidRPr="00296F53">
        <w:rPr>
          <w:rFonts w:ascii="SofiaSans" w:eastAsia="Times New Roman" w:hAnsi="SofiaSans" w:cs="Arial"/>
          <w:color w:val="000000" w:themeColor="text1"/>
          <w:lang w:val="bg-BG"/>
        </w:rPr>
        <w:t>Централни хали“ – ет.2.</w:t>
      </w:r>
    </w:p>
    <w:p w14:paraId="38356C69" w14:textId="3A2E8E35" w:rsidR="000D787D" w:rsidRPr="00F00209" w:rsidRDefault="000D787D" w:rsidP="004155E0">
      <w:pPr>
        <w:pStyle w:val="ListParagraph"/>
        <w:numPr>
          <w:ilvl w:val="1"/>
          <w:numId w:val="2"/>
        </w:numPr>
        <w:shd w:val="clear" w:color="auto" w:fill="FFFFFF"/>
        <w:spacing w:after="0" w:line="240" w:lineRule="auto"/>
        <w:ind w:left="709"/>
        <w:jc w:val="both"/>
        <w:rPr>
          <w:rFonts w:ascii="SofiaSans" w:eastAsia="Times New Roman" w:hAnsi="SofiaSans" w:cs="Arial"/>
          <w:color w:val="000000" w:themeColor="text1"/>
          <w:lang w:val="bg-BG"/>
        </w:rPr>
      </w:pPr>
      <w:r w:rsidRPr="00296F53">
        <w:rPr>
          <w:rFonts w:ascii="SofiaSans" w:eastAsia="Times New Roman" w:hAnsi="SofiaSans" w:cs="Arial"/>
          <w:color w:val="000000" w:themeColor="text1"/>
          <w:lang w:val="bg-BG"/>
        </w:rPr>
        <w:t xml:space="preserve">Изявите се провеждат </w:t>
      </w:r>
      <w:r w:rsidR="00AA707D" w:rsidRPr="00296F53">
        <w:rPr>
          <w:rFonts w:ascii="SofiaSans" w:eastAsia="Times New Roman" w:hAnsi="SofiaSans" w:cs="Arial"/>
          <w:color w:val="000000" w:themeColor="text1"/>
          <w:lang w:val="bg-BG"/>
        </w:rPr>
        <w:t xml:space="preserve">4 </w:t>
      </w:r>
      <w:r w:rsidR="003A5186" w:rsidRPr="00296F53">
        <w:rPr>
          <w:rFonts w:ascii="SofiaSans" w:eastAsia="Times New Roman" w:hAnsi="SofiaSans" w:cs="Arial"/>
          <w:color w:val="000000" w:themeColor="text1"/>
          <w:lang w:val="bg-BG"/>
        </w:rPr>
        <w:t>/четири/ пъти месечно, по график</w:t>
      </w:r>
      <w:r w:rsidR="001575AF" w:rsidRPr="00296F53">
        <w:rPr>
          <w:rFonts w:ascii="SofiaSans" w:eastAsia="Times New Roman" w:hAnsi="SofiaSans" w:cs="Arial"/>
          <w:color w:val="000000" w:themeColor="text1"/>
          <w:lang w:val="bg-BG"/>
        </w:rPr>
        <w:t>, предоставян</w:t>
      </w:r>
      <w:r w:rsidR="001575AF" w:rsidRPr="00F00209">
        <w:rPr>
          <w:rFonts w:ascii="SofiaSans" w:eastAsia="Times New Roman" w:hAnsi="SofiaSans" w:cs="Arial"/>
          <w:color w:val="000000" w:themeColor="text1"/>
          <w:lang w:val="bg-BG"/>
        </w:rPr>
        <w:t xml:space="preserve"> </w:t>
      </w:r>
      <w:r w:rsidR="00AC21BA" w:rsidRPr="00F00209">
        <w:rPr>
          <w:rFonts w:ascii="SofiaSans" w:eastAsia="Times New Roman" w:hAnsi="SofiaSans" w:cs="Arial"/>
          <w:color w:val="000000" w:themeColor="text1"/>
          <w:lang w:val="bg-BG"/>
        </w:rPr>
        <w:t xml:space="preserve">своевременно </w:t>
      </w:r>
      <w:r w:rsidR="001575AF" w:rsidRPr="00F00209">
        <w:rPr>
          <w:rFonts w:ascii="SofiaSans" w:eastAsia="Times New Roman" w:hAnsi="SofiaSans" w:cs="Arial"/>
          <w:color w:val="000000" w:themeColor="text1"/>
          <w:lang w:val="bg-BG"/>
        </w:rPr>
        <w:t xml:space="preserve">от </w:t>
      </w:r>
      <w:r w:rsidR="004640BE" w:rsidRPr="00F00209">
        <w:rPr>
          <w:rFonts w:ascii="SofiaSans" w:eastAsia="Times New Roman" w:hAnsi="SofiaSans" w:cs="Arial"/>
          <w:color w:val="000000" w:themeColor="text1"/>
          <w:lang w:val="bg-BG"/>
        </w:rPr>
        <w:t xml:space="preserve">Централни хали - </w:t>
      </w:r>
      <w:r w:rsidR="001575AF" w:rsidRPr="00F00209">
        <w:rPr>
          <w:rFonts w:ascii="SofiaSans" w:eastAsia="Times New Roman" w:hAnsi="SofiaSans" w:cs="Arial"/>
          <w:color w:val="000000" w:themeColor="text1"/>
          <w:lang w:val="bg-BG"/>
        </w:rPr>
        <w:t>Кауфланд България ЕООД.</w:t>
      </w:r>
      <w:r w:rsidR="003A5186" w:rsidRPr="00F00209">
        <w:rPr>
          <w:rFonts w:ascii="SofiaSans" w:eastAsia="Times New Roman" w:hAnsi="SofiaSans" w:cs="Arial"/>
          <w:i/>
          <w:color w:val="000000" w:themeColor="text1"/>
          <w:lang w:val="bg-BG"/>
        </w:rPr>
        <w:t xml:space="preserve"> </w:t>
      </w:r>
    </w:p>
    <w:p w14:paraId="748CBDFA" w14:textId="77777777" w:rsidR="009D0357" w:rsidRPr="00F00209" w:rsidRDefault="009D0357" w:rsidP="009D0357">
      <w:pPr>
        <w:shd w:val="clear" w:color="auto" w:fill="FFFFFF"/>
        <w:spacing w:after="0" w:line="240" w:lineRule="auto"/>
        <w:jc w:val="both"/>
        <w:rPr>
          <w:rFonts w:ascii="SofiaSans" w:eastAsia="Times New Roman" w:hAnsi="SofiaSans" w:cs="Arial"/>
          <w:i/>
          <w:color w:val="222222"/>
          <w:lang w:val="bg-BG"/>
        </w:rPr>
      </w:pPr>
    </w:p>
    <w:p w14:paraId="566104BF" w14:textId="77777777" w:rsidR="00BA210F" w:rsidRPr="00F00209" w:rsidRDefault="00BA210F" w:rsidP="00BA210F">
      <w:pPr>
        <w:spacing w:after="0"/>
        <w:jc w:val="both"/>
        <w:rPr>
          <w:rFonts w:ascii="SofiaSans" w:hAnsi="SofiaSans"/>
          <w:i/>
          <w:lang w:val="bg-BG"/>
        </w:rPr>
      </w:pPr>
      <w:r w:rsidRPr="00F00209">
        <w:rPr>
          <w:rFonts w:ascii="SofiaSans" w:eastAsia="Times New Roman" w:hAnsi="SofiaSans" w:cs="Arial"/>
          <w:b/>
          <w:i/>
          <w:color w:val="222222"/>
          <w:lang w:val="bg-BG"/>
        </w:rPr>
        <w:t>2. ПРАВО НА УЧАСТИЕ</w:t>
      </w:r>
    </w:p>
    <w:p w14:paraId="10957C63" w14:textId="6EACD540" w:rsidR="004764BE" w:rsidRPr="00F00209" w:rsidRDefault="00BA210F" w:rsidP="00BA210F">
      <w:pPr>
        <w:spacing w:after="0"/>
        <w:jc w:val="both"/>
        <w:rPr>
          <w:rFonts w:ascii="SofiaSans" w:hAnsi="SofiaSans"/>
          <w:lang w:val="bg-BG"/>
        </w:rPr>
      </w:pPr>
      <w:r w:rsidRPr="00F00209">
        <w:rPr>
          <w:rFonts w:ascii="SofiaSans" w:hAnsi="SofiaSans"/>
          <w:b/>
          <w:lang w:val="bg-BG"/>
        </w:rPr>
        <w:t>2.1.</w:t>
      </w:r>
      <w:r w:rsidRPr="00F00209">
        <w:rPr>
          <w:rFonts w:ascii="SofiaSans" w:hAnsi="SofiaSans"/>
          <w:i/>
          <w:lang w:val="bg-BG"/>
        </w:rPr>
        <w:t xml:space="preserve"> </w:t>
      </w:r>
      <w:r w:rsidR="004155E0" w:rsidRPr="00F00209">
        <w:rPr>
          <w:rFonts w:ascii="SofiaSans" w:hAnsi="SofiaSans"/>
          <w:i/>
          <w:lang w:val="bg-BG"/>
        </w:rPr>
        <w:t xml:space="preserve"> </w:t>
      </w:r>
      <w:r w:rsidRPr="00F00209">
        <w:rPr>
          <w:rFonts w:ascii="SofiaSans" w:hAnsi="SofiaSans"/>
          <w:lang w:val="bg-BG"/>
        </w:rPr>
        <w:t>Право на участие има всеки младеж на възраст от 15 до 29 години включително, съгласно § 1, т. 1 от Допълнителните разпоредби на Закона за младежта, живеещ на територията на Столична община.</w:t>
      </w:r>
    </w:p>
    <w:p w14:paraId="13196F42" w14:textId="77777777" w:rsidR="009D0357" w:rsidRPr="00F00209" w:rsidRDefault="009D0357" w:rsidP="009D0357">
      <w:pPr>
        <w:shd w:val="clear" w:color="auto" w:fill="FFFFFF"/>
        <w:spacing w:after="0" w:line="240" w:lineRule="auto"/>
        <w:jc w:val="both"/>
        <w:rPr>
          <w:rFonts w:ascii="SofiaSans" w:eastAsia="Times New Roman" w:hAnsi="SofiaSans" w:cs="Arial"/>
          <w:i/>
          <w:color w:val="222222"/>
          <w:lang w:val="bg-BG"/>
        </w:rPr>
      </w:pPr>
    </w:p>
    <w:p w14:paraId="51CDEBCD" w14:textId="77777777" w:rsidR="00BA210F" w:rsidRPr="00F00209" w:rsidRDefault="00BA210F" w:rsidP="009D0357">
      <w:pPr>
        <w:pStyle w:val="ListParagraph"/>
        <w:numPr>
          <w:ilvl w:val="0"/>
          <w:numId w:val="12"/>
        </w:numPr>
        <w:shd w:val="clear" w:color="auto" w:fill="FFFFFF"/>
        <w:spacing w:after="0" w:line="240" w:lineRule="auto"/>
        <w:ind w:left="284"/>
        <w:jc w:val="both"/>
        <w:rPr>
          <w:rFonts w:ascii="SofiaSans" w:eastAsia="Times New Roman" w:hAnsi="SofiaSans" w:cs="Arial"/>
          <w:b/>
          <w:i/>
          <w:color w:val="222222"/>
          <w:lang w:val="bg-BG"/>
        </w:rPr>
      </w:pPr>
      <w:r w:rsidRPr="00F00209">
        <w:rPr>
          <w:rFonts w:ascii="SofiaSans" w:eastAsia="Times New Roman" w:hAnsi="SofiaSans" w:cs="Arial"/>
          <w:b/>
          <w:i/>
          <w:color w:val="222222"/>
          <w:lang w:val="bg-BG"/>
        </w:rPr>
        <w:t>ПРОЦЕДУРА</w:t>
      </w:r>
    </w:p>
    <w:p w14:paraId="63DBF37C" w14:textId="7D6604E8" w:rsidR="00F40B78" w:rsidRPr="00F00209" w:rsidRDefault="00F40B78" w:rsidP="003C0B30">
      <w:pPr>
        <w:pStyle w:val="ListParagraph"/>
        <w:numPr>
          <w:ilvl w:val="1"/>
          <w:numId w:val="12"/>
        </w:numPr>
        <w:spacing w:after="0"/>
        <w:jc w:val="both"/>
        <w:rPr>
          <w:rFonts w:ascii="SofiaSans" w:hAnsi="SofiaSans"/>
          <w:lang w:val="bg-BG"/>
        </w:rPr>
      </w:pPr>
      <w:r w:rsidRPr="00F00209">
        <w:rPr>
          <w:rFonts w:ascii="SofiaSans" w:eastAsia="Times New Roman" w:hAnsi="SofiaSans" w:cs="Arial"/>
          <w:color w:val="222222"/>
          <w:lang w:val="bg-BG"/>
        </w:rPr>
        <w:t>За включване в инициативата, участниците изпращат Информационна карта</w:t>
      </w:r>
      <w:r w:rsidR="0051293A" w:rsidRPr="00F00209">
        <w:rPr>
          <w:rFonts w:ascii="SofiaSans" w:eastAsia="Times New Roman" w:hAnsi="SofiaSans" w:cs="Arial"/>
          <w:color w:val="222222"/>
          <w:lang w:val="bg-BG"/>
        </w:rPr>
        <w:t xml:space="preserve"> </w:t>
      </w:r>
      <w:r w:rsidR="0051293A" w:rsidRPr="00F00209">
        <w:rPr>
          <w:rFonts w:ascii="SofiaSans" w:eastAsia="Times New Roman" w:hAnsi="SofiaSans" w:cs="Arial"/>
          <w:b/>
          <w:color w:val="222222"/>
          <w:lang w:val="bg-BG"/>
        </w:rPr>
        <w:t>(Приложение 1)</w:t>
      </w:r>
      <w:r w:rsidRPr="00F00209">
        <w:rPr>
          <w:rFonts w:ascii="SofiaSans" w:eastAsia="Times New Roman" w:hAnsi="SofiaSans" w:cs="Arial"/>
          <w:b/>
          <w:color w:val="222222"/>
          <w:lang w:val="bg-BG"/>
        </w:rPr>
        <w:t>,</w:t>
      </w:r>
      <w:r w:rsidRPr="00F00209">
        <w:rPr>
          <w:rFonts w:ascii="SofiaSans" w:eastAsia="Times New Roman" w:hAnsi="SofiaSans" w:cs="Arial"/>
          <w:color w:val="222222"/>
          <w:lang w:val="bg-BG"/>
        </w:rPr>
        <w:t xml:space="preserve"> Декларация за съгласие за обработване на лични данни</w:t>
      </w:r>
      <w:r w:rsidR="0051293A" w:rsidRPr="00F00209">
        <w:rPr>
          <w:rFonts w:ascii="SofiaSans" w:eastAsia="Times New Roman" w:hAnsi="SofiaSans" w:cs="Arial"/>
          <w:color w:val="222222"/>
          <w:lang w:val="bg-BG"/>
        </w:rPr>
        <w:t xml:space="preserve"> </w:t>
      </w:r>
      <w:r w:rsidR="0051293A" w:rsidRPr="00F00209">
        <w:rPr>
          <w:rFonts w:ascii="SofiaSans" w:eastAsia="Times New Roman" w:hAnsi="SofiaSans" w:cs="Arial"/>
          <w:b/>
          <w:color w:val="222222"/>
          <w:lang w:val="bg-BG"/>
        </w:rPr>
        <w:t>(Приложение 2)</w:t>
      </w:r>
      <w:r w:rsidRPr="00F00209">
        <w:rPr>
          <w:rFonts w:ascii="SofiaSans" w:eastAsia="Times New Roman" w:hAnsi="SofiaSans" w:cs="Arial"/>
          <w:color w:val="222222"/>
          <w:lang w:val="bg-BG"/>
        </w:rPr>
        <w:t xml:space="preserve"> </w:t>
      </w:r>
      <w:r w:rsidRPr="00F00209">
        <w:rPr>
          <w:rFonts w:ascii="SofiaSans" w:hAnsi="SofiaSans"/>
          <w:lang w:val="bg-BG"/>
        </w:rPr>
        <w:t xml:space="preserve">и </w:t>
      </w:r>
      <w:r w:rsidR="00AE30A8">
        <w:rPr>
          <w:rFonts w:ascii="SofiaSans" w:hAnsi="SofiaSans"/>
          <w:lang w:val="bg-BG"/>
        </w:rPr>
        <w:t>материал (</w:t>
      </w:r>
      <w:r w:rsidRPr="00F00209">
        <w:rPr>
          <w:rFonts w:ascii="SofiaSans" w:hAnsi="SofiaSans"/>
          <w:lang w:val="bg-BG"/>
        </w:rPr>
        <w:t>видео/аудио</w:t>
      </w:r>
      <w:r w:rsidR="00AE30A8">
        <w:rPr>
          <w:rFonts w:ascii="SofiaSans" w:hAnsi="SofiaSans"/>
          <w:lang w:val="bg-BG"/>
        </w:rPr>
        <w:t>, текстови, презентация, снимки, картини)</w:t>
      </w:r>
      <w:r w:rsidRPr="00F00209">
        <w:rPr>
          <w:rFonts w:ascii="SofiaSans" w:hAnsi="SofiaSans"/>
          <w:lang w:val="bg-BG"/>
        </w:rPr>
        <w:t xml:space="preserve">, на електронна поща: </w:t>
      </w:r>
      <w:hyperlink r:id="rId5" w:history="1">
        <w:r w:rsidRPr="00F00209">
          <w:rPr>
            <w:rStyle w:val="Hyperlink"/>
            <w:rFonts w:ascii="SofiaSans" w:hAnsi="SofiaSans"/>
            <w:lang w:val="bg-BG"/>
          </w:rPr>
          <w:t>mladi@sofia.bg</w:t>
        </w:r>
      </w:hyperlink>
      <w:r w:rsidR="00110A40" w:rsidRPr="00F00209">
        <w:rPr>
          <w:rFonts w:ascii="SofiaSans" w:hAnsi="SofiaSans"/>
          <w:lang w:val="bg-BG"/>
        </w:rPr>
        <w:t xml:space="preserve">, до </w:t>
      </w:r>
      <w:r w:rsidR="00110A40" w:rsidRPr="00F00209">
        <w:rPr>
          <w:rFonts w:ascii="SofiaSans" w:hAnsi="SofiaSans"/>
          <w:b/>
          <w:lang w:val="bg-BG"/>
        </w:rPr>
        <w:t>5-о число на месец</w:t>
      </w:r>
      <w:r w:rsidR="00645CA3" w:rsidRPr="00F00209">
        <w:rPr>
          <w:rFonts w:ascii="SofiaSans" w:hAnsi="SofiaSans"/>
          <w:b/>
          <w:lang w:val="bg-BG"/>
        </w:rPr>
        <w:t>а</w:t>
      </w:r>
      <w:r w:rsidR="00110A40" w:rsidRPr="00F00209">
        <w:rPr>
          <w:rFonts w:ascii="SofiaSans" w:hAnsi="SofiaSans"/>
          <w:lang w:val="bg-BG"/>
        </w:rPr>
        <w:t>;</w:t>
      </w:r>
    </w:p>
    <w:p w14:paraId="0818B7FD" w14:textId="784489DC" w:rsidR="00FF7933" w:rsidRPr="00F00209" w:rsidRDefault="00FF7933" w:rsidP="00654E6E">
      <w:pPr>
        <w:pStyle w:val="ListParagraph"/>
        <w:numPr>
          <w:ilvl w:val="1"/>
          <w:numId w:val="12"/>
        </w:numPr>
        <w:spacing w:after="0"/>
        <w:jc w:val="both"/>
        <w:rPr>
          <w:rFonts w:ascii="SofiaSans" w:hAnsi="SofiaSans"/>
          <w:lang w:val="bg-BG"/>
        </w:rPr>
      </w:pPr>
      <w:r w:rsidRPr="00F00209">
        <w:rPr>
          <w:rFonts w:ascii="SofiaSans" w:hAnsi="SofiaSans"/>
          <w:lang w:val="bg-BG"/>
        </w:rPr>
        <w:t>Участниците избират една от категориите, съгл. естеството на изявата:</w:t>
      </w:r>
    </w:p>
    <w:p w14:paraId="37571384" w14:textId="77777777" w:rsidR="00FF7933" w:rsidRPr="00F00209" w:rsidRDefault="00FF7933" w:rsidP="00FF7933">
      <w:pPr>
        <w:pStyle w:val="ListParagraph"/>
        <w:numPr>
          <w:ilvl w:val="0"/>
          <w:numId w:val="13"/>
        </w:numPr>
        <w:spacing w:after="0"/>
        <w:jc w:val="both"/>
        <w:rPr>
          <w:rFonts w:ascii="SofiaSans" w:hAnsi="SofiaSans"/>
          <w:i/>
          <w:lang w:val="bg-BG"/>
        </w:rPr>
      </w:pPr>
      <w:r w:rsidRPr="00F00209">
        <w:rPr>
          <w:rFonts w:ascii="SofiaSans" w:hAnsi="SofiaSans"/>
          <w:i/>
          <w:lang w:val="bg-BG"/>
        </w:rPr>
        <w:t>Музика;</w:t>
      </w:r>
    </w:p>
    <w:p w14:paraId="2294880C" w14:textId="77777777" w:rsidR="00FF7933" w:rsidRPr="00F00209" w:rsidRDefault="00FF7933" w:rsidP="00FF7933">
      <w:pPr>
        <w:pStyle w:val="ListParagraph"/>
        <w:numPr>
          <w:ilvl w:val="0"/>
          <w:numId w:val="13"/>
        </w:numPr>
        <w:spacing w:after="0"/>
        <w:jc w:val="both"/>
        <w:rPr>
          <w:rFonts w:ascii="SofiaSans" w:hAnsi="SofiaSans"/>
          <w:i/>
          <w:lang w:val="bg-BG"/>
        </w:rPr>
      </w:pPr>
      <w:r w:rsidRPr="00F00209">
        <w:rPr>
          <w:rFonts w:ascii="SofiaSans" w:hAnsi="SofiaSans"/>
          <w:i/>
          <w:lang w:val="bg-BG"/>
        </w:rPr>
        <w:t>Театър;</w:t>
      </w:r>
    </w:p>
    <w:p w14:paraId="3733E6B6" w14:textId="77777777" w:rsidR="00FF7933" w:rsidRPr="00F00209" w:rsidRDefault="00FF7933" w:rsidP="00FF7933">
      <w:pPr>
        <w:pStyle w:val="ListParagraph"/>
        <w:numPr>
          <w:ilvl w:val="0"/>
          <w:numId w:val="13"/>
        </w:numPr>
        <w:spacing w:after="0"/>
        <w:jc w:val="both"/>
        <w:rPr>
          <w:rFonts w:ascii="SofiaSans" w:hAnsi="SofiaSans"/>
          <w:i/>
          <w:lang w:val="bg-BG"/>
        </w:rPr>
      </w:pPr>
      <w:r w:rsidRPr="00F00209">
        <w:rPr>
          <w:rFonts w:ascii="SofiaSans" w:hAnsi="SofiaSans"/>
          <w:i/>
          <w:lang w:val="bg-BG"/>
        </w:rPr>
        <w:t>Танц;</w:t>
      </w:r>
    </w:p>
    <w:p w14:paraId="5D26B05A" w14:textId="77777777" w:rsidR="00FF7933" w:rsidRPr="00F00209" w:rsidRDefault="00FF7933" w:rsidP="00FF7933">
      <w:pPr>
        <w:pStyle w:val="ListParagraph"/>
        <w:numPr>
          <w:ilvl w:val="0"/>
          <w:numId w:val="13"/>
        </w:numPr>
        <w:spacing w:after="0"/>
        <w:jc w:val="both"/>
        <w:rPr>
          <w:rFonts w:ascii="SofiaSans" w:hAnsi="SofiaSans"/>
          <w:i/>
          <w:lang w:val="bg-BG"/>
        </w:rPr>
      </w:pPr>
      <w:r w:rsidRPr="00F00209">
        <w:rPr>
          <w:rFonts w:ascii="SofiaSans" w:hAnsi="SofiaSans"/>
          <w:i/>
          <w:lang w:val="bg-BG"/>
        </w:rPr>
        <w:t>Изобразителни изкуства;</w:t>
      </w:r>
    </w:p>
    <w:p w14:paraId="30485D8A" w14:textId="77777777" w:rsidR="00FF7933" w:rsidRPr="00F00209" w:rsidRDefault="00FF7933" w:rsidP="00FF7933">
      <w:pPr>
        <w:pStyle w:val="ListParagraph"/>
        <w:numPr>
          <w:ilvl w:val="0"/>
          <w:numId w:val="13"/>
        </w:numPr>
        <w:spacing w:after="0"/>
        <w:jc w:val="both"/>
        <w:rPr>
          <w:rFonts w:ascii="SofiaSans" w:hAnsi="SofiaSans"/>
          <w:i/>
          <w:lang w:val="bg-BG"/>
        </w:rPr>
      </w:pPr>
      <w:r w:rsidRPr="00F00209">
        <w:rPr>
          <w:rFonts w:ascii="SofiaSans" w:hAnsi="SofiaSans"/>
          <w:i/>
          <w:lang w:val="bg-BG"/>
        </w:rPr>
        <w:t>Фотография;</w:t>
      </w:r>
    </w:p>
    <w:p w14:paraId="63393FBD" w14:textId="77777777" w:rsidR="00E228FB" w:rsidRPr="00F00209" w:rsidRDefault="00E228FB" w:rsidP="00FF7933">
      <w:pPr>
        <w:pStyle w:val="ListParagraph"/>
        <w:numPr>
          <w:ilvl w:val="0"/>
          <w:numId w:val="13"/>
        </w:numPr>
        <w:spacing w:after="0"/>
        <w:jc w:val="both"/>
        <w:rPr>
          <w:rFonts w:ascii="SofiaSans" w:hAnsi="SofiaSans"/>
          <w:i/>
          <w:lang w:val="bg-BG"/>
        </w:rPr>
      </w:pPr>
      <w:r w:rsidRPr="00F00209">
        <w:rPr>
          <w:rFonts w:ascii="SofiaSans" w:hAnsi="SofiaSans"/>
          <w:i/>
          <w:lang w:val="bg-BG"/>
        </w:rPr>
        <w:t>Литература;</w:t>
      </w:r>
    </w:p>
    <w:p w14:paraId="264F0FE0" w14:textId="77777777" w:rsidR="00FF7933" w:rsidRPr="00F00209" w:rsidRDefault="00FF7933" w:rsidP="00FF7933">
      <w:pPr>
        <w:pStyle w:val="ListParagraph"/>
        <w:numPr>
          <w:ilvl w:val="0"/>
          <w:numId w:val="13"/>
        </w:numPr>
        <w:spacing w:after="0"/>
        <w:jc w:val="both"/>
        <w:rPr>
          <w:rFonts w:ascii="SofiaSans" w:hAnsi="SofiaSans"/>
          <w:i/>
          <w:lang w:val="bg-BG"/>
        </w:rPr>
      </w:pPr>
      <w:r w:rsidRPr="00F00209">
        <w:rPr>
          <w:rFonts w:ascii="SofiaSans" w:hAnsi="SofiaSans"/>
          <w:i/>
          <w:lang w:val="bg-BG"/>
        </w:rPr>
        <w:t>Наука</w:t>
      </w:r>
      <w:r w:rsidR="00E228FB" w:rsidRPr="00F00209">
        <w:rPr>
          <w:rFonts w:ascii="SofiaSans" w:hAnsi="SofiaSans"/>
          <w:i/>
          <w:lang w:val="bg-BG"/>
        </w:rPr>
        <w:t>;</w:t>
      </w:r>
    </w:p>
    <w:p w14:paraId="4220D287" w14:textId="77777777" w:rsidR="00FF7933" w:rsidRPr="00F00209" w:rsidRDefault="00FF7933" w:rsidP="00E228FB">
      <w:pPr>
        <w:pStyle w:val="ListParagraph"/>
        <w:numPr>
          <w:ilvl w:val="0"/>
          <w:numId w:val="13"/>
        </w:numPr>
        <w:spacing w:after="0"/>
        <w:jc w:val="both"/>
        <w:rPr>
          <w:rFonts w:ascii="SofiaSans" w:hAnsi="SofiaSans"/>
          <w:i/>
          <w:lang w:val="bg-BG"/>
        </w:rPr>
      </w:pPr>
      <w:r w:rsidRPr="00F00209">
        <w:rPr>
          <w:rFonts w:ascii="SofiaSans" w:hAnsi="SofiaSans"/>
          <w:i/>
          <w:lang w:val="bg-BG"/>
        </w:rPr>
        <w:t xml:space="preserve">Екология; </w:t>
      </w:r>
    </w:p>
    <w:p w14:paraId="003949D5" w14:textId="77777777" w:rsidR="00110A40" w:rsidRPr="00F00209" w:rsidRDefault="00E228FB" w:rsidP="00E228FB">
      <w:pPr>
        <w:pStyle w:val="ListParagraph"/>
        <w:numPr>
          <w:ilvl w:val="0"/>
          <w:numId w:val="13"/>
        </w:numPr>
        <w:spacing w:after="0"/>
        <w:jc w:val="both"/>
        <w:rPr>
          <w:rFonts w:ascii="SofiaSans" w:hAnsi="SofiaSans"/>
          <w:i/>
          <w:lang w:val="bg-BG"/>
        </w:rPr>
      </w:pPr>
      <w:r w:rsidRPr="00F00209">
        <w:rPr>
          <w:rFonts w:ascii="SofiaSans" w:hAnsi="SofiaSans"/>
          <w:i/>
          <w:lang w:val="bg-BG"/>
        </w:rPr>
        <w:t>Проекти с кауза /представяния/</w:t>
      </w:r>
    </w:p>
    <w:p w14:paraId="30D21A1D" w14:textId="6EA71843" w:rsidR="00126568" w:rsidRPr="000E2DF3" w:rsidRDefault="00EC466B" w:rsidP="00110A40">
      <w:pPr>
        <w:pStyle w:val="ListParagraph"/>
        <w:numPr>
          <w:ilvl w:val="1"/>
          <w:numId w:val="12"/>
        </w:numPr>
        <w:spacing w:after="0"/>
        <w:jc w:val="both"/>
        <w:rPr>
          <w:rFonts w:ascii="SofiaSans" w:hAnsi="SofiaSans"/>
          <w:lang w:val="bg-BG"/>
        </w:rPr>
      </w:pPr>
      <w:r w:rsidRPr="00F00209">
        <w:rPr>
          <w:rFonts w:ascii="SofiaSans" w:hAnsi="SofiaSans"/>
          <w:i/>
          <w:lang w:val="bg-BG"/>
        </w:rPr>
        <w:t xml:space="preserve"> </w:t>
      </w:r>
      <w:r w:rsidR="00110A40" w:rsidRPr="000E2DF3">
        <w:rPr>
          <w:rFonts w:ascii="SofiaSans" w:hAnsi="SofiaSans"/>
          <w:lang w:val="bg-BG"/>
        </w:rPr>
        <w:t xml:space="preserve">От </w:t>
      </w:r>
      <w:r w:rsidR="00110A40" w:rsidRPr="000E2DF3">
        <w:rPr>
          <w:rFonts w:ascii="SofiaSans" w:hAnsi="SofiaSans"/>
          <w:b/>
          <w:lang w:val="bg-BG"/>
        </w:rPr>
        <w:t>5-о до 10-о число</w:t>
      </w:r>
      <w:r w:rsidR="00110A40" w:rsidRPr="000E2DF3">
        <w:rPr>
          <w:rFonts w:ascii="SofiaSans" w:hAnsi="SofiaSans"/>
          <w:lang w:val="bg-BG"/>
        </w:rPr>
        <w:t xml:space="preserve"> на месеца</w:t>
      </w:r>
      <w:r w:rsidR="00645CA3" w:rsidRPr="000E2DF3">
        <w:rPr>
          <w:rFonts w:ascii="SofiaSans" w:hAnsi="SofiaSans"/>
          <w:i/>
          <w:lang w:val="bg-BG"/>
        </w:rPr>
        <w:t>,</w:t>
      </w:r>
      <w:r w:rsidR="00110A40" w:rsidRPr="000E2DF3">
        <w:rPr>
          <w:rFonts w:ascii="SofiaSans" w:hAnsi="SofiaSans"/>
          <w:i/>
          <w:lang w:val="bg-BG"/>
        </w:rPr>
        <w:t xml:space="preserve"> </w:t>
      </w:r>
      <w:r w:rsidR="00AC21BA" w:rsidRPr="000E2DF3">
        <w:rPr>
          <w:rFonts w:ascii="SofiaSans" w:hAnsi="SofiaSans"/>
          <w:i/>
          <w:lang w:val="bg-BG"/>
        </w:rPr>
        <w:t xml:space="preserve">Експертен </w:t>
      </w:r>
      <w:r w:rsidR="00BB4C6F" w:rsidRPr="000E2DF3">
        <w:rPr>
          <w:rFonts w:ascii="SofiaSans" w:hAnsi="SofiaSans"/>
          <w:i/>
          <w:lang w:val="bg-BG"/>
        </w:rPr>
        <w:t>съвет</w:t>
      </w:r>
      <w:r w:rsidR="00D314C9" w:rsidRPr="000E2DF3">
        <w:rPr>
          <w:rFonts w:ascii="SofiaSans" w:hAnsi="SofiaSans"/>
          <w:i/>
          <w:lang w:val="bg-BG"/>
        </w:rPr>
        <w:t>, назначен със Заповед на кмета на Столична община,</w:t>
      </w:r>
      <w:r w:rsidR="000D787D" w:rsidRPr="000E2DF3">
        <w:rPr>
          <w:rFonts w:ascii="SofiaSans" w:hAnsi="SofiaSans"/>
          <w:i/>
          <w:lang w:val="bg-BG"/>
        </w:rPr>
        <w:t xml:space="preserve"> избира</w:t>
      </w:r>
      <w:r w:rsidR="00AE30A8" w:rsidRPr="000E2DF3">
        <w:rPr>
          <w:rFonts w:ascii="SofiaSans" w:hAnsi="SofiaSans"/>
          <w:i/>
          <w:lang w:val="bg-BG"/>
        </w:rPr>
        <w:t xml:space="preserve"> и класира</w:t>
      </w:r>
      <w:r w:rsidR="000D787D" w:rsidRPr="000E2DF3">
        <w:rPr>
          <w:rFonts w:ascii="SofiaSans" w:hAnsi="SofiaSans"/>
          <w:i/>
          <w:lang w:val="bg-BG"/>
        </w:rPr>
        <w:t xml:space="preserve"> участниците</w:t>
      </w:r>
      <w:r w:rsidR="00110A40" w:rsidRPr="000E2DF3">
        <w:rPr>
          <w:rFonts w:ascii="SofiaSans" w:hAnsi="SofiaSans"/>
          <w:i/>
          <w:lang w:val="bg-BG"/>
        </w:rPr>
        <w:t>.</w:t>
      </w:r>
      <w:r w:rsidR="00554927" w:rsidRPr="000E2DF3">
        <w:rPr>
          <w:rFonts w:ascii="SofiaSans" w:hAnsi="SofiaSans"/>
          <w:lang w:val="bg-BG"/>
        </w:rPr>
        <w:t xml:space="preserve"> Съветът се състои от профе</w:t>
      </w:r>
      <w:r w:rsidR="000E36D1" w:rsidRPr="000E2DF3">
        <w:rPr>
          <w:rFonts w:ascii="SofiaSans" w:hAnsi="SofiaSans"/>
          <w:lang w:val="bg-BG"/>
        </w:rPr>
        <w:t>сионалисти в различни области (</w:t>
      </w:r>
      <w:r w:rsidR="00554927" w:rsidRPr="000E2DF3">
        <w:rPr>
          <w:rFonts w:ascii="SofiaSans" w:hAnsi="SofiaSans"/>
          <w:lang w:val="bg-BG"/>
        </w:rPr>
        <w:t>музика, театър, танц, изобразителни изкуства, фотография, литература, наука, екология) и представители на организатора</w:t>
      </w:r>
      <w:r w:rsidR="004D04DD" w:rsidRPr="000E2DF3">
        <w:rPr>
          <w:rFonts w:ascii="SofiaSans" w:hAnsi="SofiaSans"/>
          <w:lang w:val="bg-BG"/>
        </w:rPr>
        <w:t xml:space="preserve"> и партньорите</w:t>
      </w:r>
      <w:r w:rsidR="00554927" w:rsidRPr="000E2DF3">
        <w:rPr>
          <w:rFonts w:ascii="SofiaSans" w:hAnsi="SofiaSans"/>
          <w:lang w:val="bg-BG"/>
        </w:rPr>
        <w:t xml:space="preserve">. </w:t>
      </w:r>
      <w:r w:rsidR="00110A40" w:rsidRPr="000E2DF3">
        <w:rPr>
          <w:rFonts w:ascii="SofiaSans" w:hAnsi="SofiaSans"/>
          <w:lang w:val="bg-BG"/>
        </w:rPr>
        <w:t xml:space="preserve">Решенията на </w:t>
      </w:r>
      <w:r w:rsidR="00AC21BA" w:rsidRPr="000E2DF3">
        <w:rPr>
          <w:rFonts w:ascii="SofiaSans" w:hAnsi="SofiaSans"/>
          <w:lang w:val="bg-BG"/>
        </w:rPr>
        <w:t>Съвета</w:t>
      </w:r>
      <w:r w:rsidR="00110A40" w:rsidRPr="000E2DF3">
        <w:rPr>
          <w:rFonts w:ascii="SofiaSans" w:hAnsi="SofiaSans"/>
          <w:lang w:val="bg-BG"/>
        </w:rPr>
        <w:t xml:space="preserve"> са окончателни и не подлежат на промени.</w:t>
      </w:r>
    </w:p>
    <w:p w14:paraId="0740AB0C" w14:textId="3550CF88" w:rsidR="00126568" w:rsidRPr="000E2DF3" w:rsidRDefault="004155E0" w:rsidP="00110A40">
      <w:pPr>
        <w:pStyle w:val="ListParagraph"/>
        <w:numPr>
          <w:ilvl w:val="1"/>
          <w:numId w:val="12"/>
        </w:numPr>
        <w:spacing w:after="0"/>
        <w:jc w:val="both"/>
        <w:rPr>
          <w:rFonts w:ascii="SofiaSans" w:hAnsi="SofiaSans"/>
          <w:i/>
          <w:lang w:val="bg-BG"/>
        </w:rPr>
      </w:pPr>
      <w:r w:rsidRPr="000E2DF3">
        <w:rPr>
          <w:rFonts w:ascii="SofiaSans" w:hAnsi="SofiaSans"/>
          <w:lang w:val="bg-BG"/>
        </w:rPr>
        <w:t xml:space="preserve"> </w:t>
      </w:r>
      <w:r w:rsidR="00126568" w:rsidRPr="000E2DF3">
        <w:rPr>
          <w:rFonts w:ascii="SofiaSans" w:hAnsi="SofiaSans"/>
          <w:lang w:val="bg-BG"/>
        </w:rPr>
        <w:t xml:space="preserve">До </w:t>
      </w:r>
      <w:r w:rsidR="00126568" w:rsidRPr="000E2DF3">
        <w:rPr>
          <w:rFonts w:ascii="SofiaSans" w:hAnsi="SofiaSans"/>
          <w:b/>
          <w:lang w:val="bg-BG"/>
        </w:rPr>
        <w:t>15</w:t>
      </w:r>
      <w:r w:rsidR="00645CA3" w:rsidRPr="000E2DF3">
        <w:rPr>
          <w:rFonts w:ascii="SofiaSans" w:hAnsi="SofiaSans"/>
          <w:b/>
          <w:lang w:val="bg-BG"/>
        </w:rPr>
        <w:t>-о</w:t>
      </w:r>
      <w:r w:rsidR="00126568" w:rsidRPr="000E2DF3">
        <w:rPr>
          <w:rFonts w:ascii="SofiaSans" w:hAnsi="SofiaSans"/>
          <w:b/>
          <w:lang w:val="bg-BG"/>
        </w:rPr>
        <w:t xml:space="preserve"> число</w:t>
      </w:r>
      <w:r w:rsidR="00126568" w:rsidRPr="000E2DF3">
        <w:rPr>
          <w:rFonts w:ascii="SofiaSans" w:hAnsi="SofiaSans"/>
          <w:lang w:val="bg-BG"/>
        </w:rPr>
        <w:t xml:space="preserve"> на месеца</w:t>
      </w:r>
      <w:r w:rsidR="00110A40" w:rsidRPr="000E2DF3">
        <w:rPr>
          <w:rFonts w:ascii="SofiaSans" w:hAnsi="SofiaSans"/>
          <w:lang w:val="bg-BG"/>
        </w:rPr>
        <w:t xml:space="preserve"> организатор</w:t>
      </w:r>
      <w:r w:rsidR="00611B34" w:rsidRPr="000E2DF3">
        <w:rPr>
          <w:rFonts w:ascii="SofiaSans" w:hAnsi="SofiaSans"/>
          <w:lang w:val="bg-BG"/>
        </w:rPr>
        <w:t>ът</w:t>
      </w:r>
      <w:r w:rsidR="00110A40" w:rsidRPr="000E2DF3">
        <w:rPr>
          <w:rFonts w:ascii="SofiaSans" w:hAnsi="SofiaSans"/>
          <w:lang w:val="bg-BG"/>
        </w:rPr>
        <w:t xml:space="preserve"> </w:t>
      </w:r>
      <w:r w:rsidR="00AC21BA" w:rsidRPr="000E2DF3">
        <w:rPr>
          <w:rFonts w:ascii="SofiaSans" w:hAnsi="SofiaSans"/>
          <w:lang w:val="bg-BG"/>
        </w:rPr>
        <w:t>информира</w:t>
      </w:r>
      <w:r w:rsidR="00110A40" w:rsidRPr="000E2DF3">
        <w:rPr>
          <w:rFonts w:ascii="SofiaSans" w:hAnsi="SofiaSans"/>
          <w:lang w:val="bg-BG"/>
        </w:rPr>
        <w:t xml:space="preserve"> одобрените участници за настоящия месец</w:t>
      </w:r>
      <w:r w:rsidR="00126568" w:rsidRPr="000E2DF3">
        <w:rPr>
          <w:rFonts w:ascii="SofiaSans" w:hAnsi="SofiaSans"/>
          <w:i/>
          <w:lang w:val="bg-BG"/>
        </w:rPr>
        <w:t>.</w:t>
      </w:r>
    </w:p>
    <w:p w14:paraId="5052BE87" w14:textId="571FA760" w:rsidR="00CE7815" w:rsidRPr="000E2DF3" w:rsidRDefault="004155E0" w:rsidP="00D314C9">
      <w:pPr>
        <w:pStyle w:val="ListParagraph"/>
        <w:numPr>
          <w:ilvl w:val="1"/>
          <w:numId w:val="12"/>
        </w:numPr>
        <w:spacing w:after="0"/>
        <w:jc w:val="both"/>
        <w:rPr>
          <w:rFonts w:ascii="SofiaSans" w:hAnsi="SofiaSans"/>
          <w:lang w:val="bg-BG"/>
        </w:rPr>
      </w:pPr>
      <w:r w:rsidRPr="000E2DF3">
        <w:rPr>
          <w:rFonts w:ascii="SofiaSans" w:hAnsi="SofiaSans"/>
          <w:i/>
          <w:lang w:val="bg-BG"/>
        </w:rPr>
        <w:t xml:space="preserve"> </w:t>
      </w:r>
      <w:r w:rsidR="00126568" w:rsidRPr="000E2DF3">
        <w:rPr>
          <w:rFonts w:ascii="SofiaSans" w:hAnsi="SofiaSans"/>
          <w:lang w:val="bg-BG"/>
        </w:rPr>
        <w:t xml:space="preserve">До </w:t>
      </w:r>
      <w:r w:rsidR="00126568" w:rsidRPr="000E2DF3">
        <w:rPr>
          <w:rFonts w:ascii="SofiaSans" w:hAnsi="SofiaSans"/>
          <w:b/>
          <w:lang w:val="bg-BG"/>
        </w:rPr>
        <w:t>20-о число</w:t>
      </w:r>
      <w:r w:rsidR="00126568" w:rsidRPr="000E2DF3">
        <w:rPr>
          <w:rFonts w:ascii="SofiaSans" w:hAnsi="SofiaSans"/>
          <w:lang w:val="bg-BG"/>
        </w:rPr>
        <w:t xml:space="preserve"> на месеца </w:t>
      </w:r>
      <w:r w:rsidR="00330A2B" w:rsidRPr="000E2DF3">
        <w:rPr>
          <w:rFonts w:ascii="SofiaSans" w:hAnsi="SofiaSans"/>
          <w:lang w:val="bg-BG"/>
        </w:rPr>
        <w:t xml:space="preserve">на официалния електронен портал на Столична община </w:t>
      </w:r>
      <w:r w:rsidR="00126568" w:rsidRPr="000E2DF3">
        <w:rPr>
          <w:rFonts w:ascii="SofiaSans" w:hAnsi="SofiaSans"/>
          <w:lang w:val="bg-BG"/>
        </w:rPr>
        <w:t xml:space="preserve">се </w:t>
      </w:r>
      <w:r w:rsidR="00645CA3" w:rsidRPr="000E2DF3">
        <w:rPr>
          <w:rFonts w:ascii="SofiaSans" w:hAnsi="SofiaSans"/>
          <w:lang w:val="bg-BG"/>
        </w:rPr>
        <w:t>публикува</w:t>
      </w:r>
      <w:r w:rsidR="00126568" w:rsidRPr="000E2DF3">
        <w:rPr>
          <w:rFonts w:ascii="SofiaSans" w:hAnsi="SofiaSans"/>
          <w:lang w:val="bg-BG"/>
        </w:rPr>
        <w:t xml:space="preserve"> месечната програма. </w:t>
      </w:r>
      <w:r w:rsidR="00110A40" w:rsidRPr="000E2DF3">
        <w:rPr>
          <w:rFonts w:ascii="SofiaSans" w:hAnsi="SofiaSans"/>
          <w:lang w:val="bg-BG"/>
        </w:rPr>
        <w:t xml:space="preserve"> </w:t>
      </w:r>
    </w:p>
    <w:p w14:paraId="0CDC771D" w14:textId="7F493338" w:rsidR="00654E6E" w:rsidRPr="00296F53" w:rsidRDefault="00EC466B" w:rsidP="00654E6E">
      <w:pPr>
        <w:pStyle w:val="ListParagraph"/>
        <w:numPr>
          <w:ilvl w:val="1"/>
          <w:numId w:val="12"/>
        </w:numPr>
        <w:spacing w:after="0"/>
        <w:jc w:val="both"/>
        <w:rPr>
          <w:rFonts w:ascii="SofiaSans" w:hAnsi="SofiaSans"/>
          <w:i/>
          <w:color w:val="FF0000"/>
          <w:lang w:val="ru-RU"/>
        </w:rPr>
      </w:pPr>
      <w:r w:rsidRPr="00F00209">
        <w:rPr>
          <w:rFonts w:ascii="SofiaSans" w:hAnsi="SofiaSans"/>
          <w:i/>
          <w:lang w:val="bg-BG"/>
        </w:rPr>
        <w:lastRenderedPageBreak/>
        <w:t xml:space="preserve"> </w:t>
      </w:r>
      <w:r w:rsidRPr="00296F53">
        <w:rPr>
          <w:rFonts w:ascii="SofiaSans" w:hAnsi="SofiaSans"/>
          <w:lang w:val="bg-BG"/>
        </w:rPr>
        <w:t>Технически п</w:t>
      </w:r>
      <w:r w:rsidR="00D32E90" w:rsidRPr="00296F53">
        <w:rPr>
          <w:rFonts w:ascii="SofiaSans" w:hAnsi="SofiaSans"/>
          <w:lang w:val="bg-BG"/>
        </w:rPr>
        <w:t xml:space="preserve">араметри </w:t>
      </w:r>
      <w:r w:rsidR="0042582C" w:rsidRPr="00296F53">
        <w:rPr>
          <w:rFonts w:ascii="SofiaSans" w:hAnsi="SofiaSans"/>
          <w:lang w:val="bg-BG"/>
        </w:rPr>
        <w:t>на сцен</w:t>
      </w:r>
      <w:r w:rsidR="00375A45" w:rsidRPr="00296F53">
        <w:rPr>
          <w:rFonts w:ascii="SofiaSans" w:hAnsi="SofiaSans"/>
          <w:lang w:val="bg-BG"/>
        </w:rPr>
        <w:t>и</w:t>
      </w:r>
      <w:r w:rsidR="0042582C" w:rsidRPr="00296F53">
        <w:rPr>
          <w:rFonts w:ascii="SofiaSans" w:hAnsi="SofiaSans"/>
          <w:lang w:val="bg-BG"/>
        </w:rPr>
        <w:t>те и</w:t>
      </w:r>
      <w:r w:rsidR="00375A45" w:rsidRPr="00296F53">
        <w:rPr>
          <w:rFonts w:ascii="SofiaSans" w:hAnsi="SofiaSans"/>
          <w:lang w:val="bg-BG"/>
        </w:rPr>
        <w:t xml:space="preserve"> капацитет:</w:t>
      </w:r>
    </w:p>
    <w:p w14:paraId="3E599DA5" w14:textId="66A5B522" w:rsidR="00375A45" w:rsidRPr="00296F53" w:rsidRDefault="00375A45" w:rsidP="00375A45">
      <w:pPr>
        <w:spacing w:after="0"/>
        <w:jc w:val="both"/>
        <w:rPr>
          <w:rFonts w:ascii="SofiaSans" w:hAnsi="SofiaSans"/>
          <w:b/>
          <w:i/>
          <w:color w:val="FF0000"/>
          <w:lang w:val="ru-RU"/>
        </w:rPr>
      </w:pPr>
      <w:r w:rsidRPr="00296F53">
        <w:rPr>
          <w:rFonts w:ascii="SofiaSans" w:hAnsi="SofiaSans"/>
          <w:lang w:val="bg-BG"/>
        </w:rPr>
        <w:t xml:space="preserve">   </w:t>
      </w:r>
      <w:r w:rsidRPr="00296F53">
        <w:rPr>
          <w:rFonts w:ascii="SofiaSans" w:hAnsi="SofiaSans"/>
          <w:b/>
          <w:lang w:val="bg-BG"/>
        </w:rPr>
        <w:t>3.6.1.</w:t>
      </w:r>
      <w:r w:rsidR="00883D4C" w:rsidRPr="00296F53">
        <w:rPr>
          <w:rFonts w:ascii="SofiaSans" w:hAnsi="SofiaSans"/>
          <w:b/>
          <w:lang w:val="bg-BG"/>
        </w:rPr>
        <w:t xml:space="preserve"> </w:t>
      </w:r>
      <w:r w:rsidR="003F6228" w:rsidRPr="00296F53">
        <w:rPr>
          <w:rFonts w:ascii="SofiaSans" w:hAnsi="SofiaSans"/>
          <w:b/>
          <w:lang w:val="bg-BG"/>
        </w:rPr>
        <w:t xml:space="preserve">Сцена 1 - </w:t>
      </w:r>
      <w:r w:rsidR="00A707B8" w:rsidRPr="00296F53">
        <w:rPr>
          <w:rFonts w:ascii="SofiaSans" w:hAnsi="SofiaSans"/>
          <w:b/>
          <w:lang w:val="bg-BG"/>
        </w:rPr>
        <w:t>„</w:t>
      </w:r>
      <w:r w:rsidR="00883D4C" w:rsidRPr="00296F53">
        <w:rPr>
          <w:rFonts w:ascii="SofiaSans" w:hAnsi="SofiaSans"/>
          <w:b/>
          <w:i/>
          <w:lang w:val="bg-BG"/>
        </w:rPr>
        <w:t xml:space="preserve">Сцена </w:t>
      </w:r>
      <w:r w:rsidR="00A707B8" w:rsidRPr="00296F53">
        <w:rPr>
          <w:rFonts w:ascii="SofiaSans" w:hAnsi="SofiaSans"/>
          <w:b/>
          <w:i/>
          <w:lang w:val="bg-BG"/>
        </w:rPr>
        <w:t xml:space="preserve">Централни хали“, </w:t>
      </w:r>
      <w:r w:rsidR="00883D4C" w:rsidRPr="00296F53">
        <w:rPr>
          <w:rFonts w:ascii="SofiaSans" w:hAnsi="SofiaSans"/>
          <w:b/>
          <w:i/>
          <w:lang w:val="bg-BG"/>
        </w:rPr>
        <w:t>ниво-1</w:t>
      </w:r>
      <w:r w:rsidR="00883D4C" w:rsidRPr="00296F53">
        <w:rPr>
          <w:rFonts w:ascii="SofiaSans" w:hAnsi="SofiaSans"/>
          <w:b/>
          <w:lang w:val="bg-BG"/>
        </w:rPr>
        <w:t xml:space="preserve"> - </w:t>
      </w:r>
      <w:r w:rsidR="00883D4C" w:rsidRPr="00296F53">
        <w:rPr>
          <w:rFonts w:ascii="SofiaSans" w:hAnsi="SofiaSans"/>
          <w:lang w:val="bg-BG"/>
        </w:rPr>
        <w:t>п</w:t>
      </w:r>
      <w:r w:rsidR="00143A71" w:rsidRPr="00296F53">
        <w:rPr>
          <w:rFonts w:ascii="SofiaSans" w:hAnsi="SofiaSans"/>
          <w:lang w:val="bg-BG"/>
        </w:rPr>
        <w:t xml:space="preserve">равостоящи и </w:t>
      </w:r>
      <w:r w:rsidR="00557EE8" w:rsidRPr="00296F53">
        <w:rPr>
          <w:rFonts w:ascii="SofiaSans" w:hAnsi="SofiaSans"/>
          <w:lang w:val="bg-BG"/>
        </w:rPr>
        <w:t xml:space="preserve">седящи </w:t>
      </w:r>
      <w:r w:rsidR="00143A71" w:rsidRPr="00296F53">
        <w:rPr>
          <w:rFonts w:ascii="SofiaSans" w:hAnsi="SofiaSans"/>
          <w:lang w:val="bg-BG"/>
        </w:rPr>
        <w:t xml:space="preserve">места </w:t>
      </w:r>
      <w:r w:rsidR="004640BE" w:rsidRPr="00296F53">
        <w:rPr>
          <w:rFonts w:ascii="SofiaSans" w:hAnsi="SofiaSans"/>
          <w:i/>
          <w:lang w:val="bg-BG"/>
        </w:rPr>
        <w:t xml:space="preserve"> </w:t>
      </w:r>
      <w:r w:rsidR="004640BE" w:rsidRPr="00296F53">
        <w:rPr>
          <w:rFonts w:ascii="SofiaSans" w:hAnsi="SofiaSans"/>
          <w:i/>
          <w:color w:val="000000" w:themeColor="text1"/>
          <w:lang w:val="bg-BG"/>
        </w:rPr>
        <w:t>- 70 седящи места, до 90 с правостоящите</w:t>
      </w:r>
    </w:p>
    <w:p w14:paraId="3E009D31" w14:textId="7A1E7172" w:rsidR="008D0C22" w:rsidRPr="00296F53" w:rsidRDefault="00883D4C" w:rsidP="00375A45">
      <w:pPr>
        <w:spacing w:after="0"/>
        <w:jc w:val="both"/>
        <w:rPr>
          <w:rFonts w:ascii="SofiaSans" w:hAnsi="SofiaSans"/>
          <w:i/>
          <w:color w:val="000000" w:themeColor="text1"/>
          <w:lang w:val="ru-RU"/>
        </w:rPr>
      </w:pPr>
      <w:r w:rsidRPr="00296F53">
        <w:rPr>
          <w:rFonts w:ascii="SofiaSans" w:hAnsi="SofiaSans"/>
          <w:b/>
          <w:color w:val="000000" w:themeColor="text1"/>
          <w:lang w:val="ru-RU"/>
        </w:rPr>
        <w:t xml:space="preserve">   3.6.1.1.</w:t>
      </w:r>
      <w:r w:rsidR="00375A45" w:rsidRPr="00296F53">
        <w:rPr>
          <w:rFonts w:ascii="SofiaSans" w:hAnsi="SofiaSans"/>
          <w:i/>
          <w:color w:val="000000" w:themeColor="text1"/>
          <w:lang w:val="ru-RU"/>
        </w:rPr>
        <w:t xml:space="preserve">. </w:t>
      </w:r>
      <w:r w:rsidR="00375A45" w:rsidRPr="00296F53">
        <w:rPr>
          <w:rFonts w:ascii="SofiaSans" w:hAnsi="SofiaSans"/>
          <w:color w:val="000000" w:themeColor="text1"/>
          <w:lang w:val="bg-BG"/>
        </w:rPr>
        <w:t>Озвучаване</w:t>
      </w:r>
      <w:r w:rsidR="008D0C22" w:rsidRPr="00296F53">
        <w:rPr>
          <w:rFonts w:ascii="SofiaSans" w:hAnsi="SofiaSans"/>
          <w:color w:val="000000" w:themeColor="text1"/>
          <w:lang w:val="bg-BG"/>
        </w:rPr>
        <w:t>:</w:t>
      </w:r>
      <w:r w:rsidR="008D0C22" w:rsidRPr="00296F53">
        <w:rPr>
          <w:rFonts w:ascii="SofiaSans" w:hAnsi="SofiaSans"/>
          <w:color w:val="000000" w:themeColor="text1"/>
          <w:lang w:val="ru-RU"/>
        </w:rPr>
        <w:t xml:space="preserve"> </w:t>
      </w:r>
    </w:p>
    <w:p w14:paraId="2D0A012D" w14:textId="4DE148F3" w:rsidR="008D0C22" w:rsidRPr="00296F53" w:rsidRDefault="008D0C22" w:rsidP="004155E0">
      <w:pPr>
        <w:pStyle w:val="ListParagraph"/>
        <w:numPr>
          <w:ilvl w:val="0"/>
          <w:numId w:val="14"/>
        </w:numPr>
        <w:spacing w:after="0"/>
        <w:jc w:val="both"/>
        <w:rPr>
          <w:rFonts w:ascii="SofiaSans" w:hAnsi="SofiaSans"/>
          <w:i/>
          <w:color w:val="000000" w:themeColor="text1"/>
          <w:lang w:val="bg-BG"/>
        </w:rPr>
      </w:pPr>
      <w:r w:rsidRPr="00296F53">
        <w:rPr>
          <w:rFonts w:ascii="SofiaSans" w:hAnsi="SofiaSans"/>
          <w:i/>
          <w:color w:val="000000" w:themeColor="text1"/>
          <w:lang w:val="bg-BG"/>
        </w:rPr>
        <w:t>Фронтални озвучителни тела 8 инча;</w:t>
      </w:r>
    </w:p>
    <w:p w14:paraId="73DBF961" w14:textId="2715B017" w:rsidR="008D0C22" w:rsidRPr="00296F53" w:rsidRDefault="008D0C22" w:rsidP="004155E0">
      <w:pPr>
        <w:pStyle w:val="ListParagraph"/>
        <w:numPr>
          <w:ilvl w:val="0"/>
          <w:numId w:val="14"/>
        </w:numPr>
        <w:spacing w:after="0"/>
        <w:jc w:val="both"/>
        <w:rPr>
          <w:rFonts w:ascii="SofiaSans" w:hAnsi="SofiaSans"/>
          <w:i/>
          <w:color w:val="000000" w:themeColor="text1"/>
          <w:lang w:val="bg-BG"/>
        </w:rPr>
      </w:pPr>
      <w:r w:rsidRPr="00296F53">
        <w:rPr>
          <w:rFonts w:ascii="SofiaSans" w:hAnsi="SofiaSans"/>
          <w:i/>
          <w:color w:val="000000" w:themeColor="text1"/>
          <w:lang w:val="bg-BG"/>
        </w:rPr>
        <w:t>Активни преносими озвучителни тела 12 инча</w:t>
      </w:r>
      <w:r w:rsidR="00654E6E" w:rsidRPr="00296F53">
        <w:rPr>
          <w:rFonts w:ascii="SofiaSans" w:hAnsi="SofiaSans"/>
          <w:i/>
          <w:color w:val="000000" w:themeColor="text1"/>
          <w:lang w:val="bg-BG"/>
        </w:rPr>
        <w:t>;</w:t>
      </w:r>
    </w:p>
    <w:p w14:paraId="58FAFCDE" w14:textId="061125F2" w:rsidR="008D0C22" w:rsidRPr="00296F53" w:rsidRDefault="008D0C22" w:rsidP="004155E0">
      <w:pPr>
        <w:pStyle w:val="ListParagraph"/>
        <w:numPr>
          <w:ilvl w:val="0"/>
          <w:numId w:val="14"/>
        </w:numPr>
        <w:spacing w:after="0"/>
        <w:jc w:val="both"/>
        <w:rPr>
          <w:rFonts w:ascii="SofiaSans" w:hAnsi="SofiaSans"/>
          <w:i/>
          <w:color w:val="000000" w:themeColor="text1"/>
          <w:lang w:val="bg-BG"/>
        </w:rPr>
      </w:pPr>
      <w:r w:rsidRPr="00296F53">
        <w:rPr>
          <w:rFonts w:ascii="SofiaSans" w:hAnsi="SofiaSans"/>
          <w:i/>
          <w:color w:val="000000" w:themeColor="text1"/>
          <w:lang w:val="bg-BG"/>
        </w:rPr>
        <w:t xml:space="preserve">Звуков смесител с 4 микрофонни входа, HDMI звуков вход и </w:t>
      </w:r>
      <w:proofErr w:type="spellStart"/>
      <w:r w:rsidRPr="00296F53">
        <w:rPr>
          <w:rFonts w:ascii="SofiaSans" w:hAnsi="SofiaSans"/>
          <w:i/>
          <w:color w:val="000000" w:themeColor="text1"/>
          <w:lang w:val="bg-BG"/>
        </w:rPr>
        <w:t>стрийминг</w:t>
      </w:r>
      <w:proofErr w:type="spellEnd"/>
      <w:r w:rsidRPr="00296F53">
        <w:rPr>
          <w:rFonts w:ascii="SofiaSans" w:hAnsi="SofiaSans"/>
          <w:i/>
          <w:color w:val="000000" w:themeColor="text1"/>
          <w:lang w:val="bg-BG"/>
        </w:rPr>
        <w:t xml:space="preserve"> плейър</w:t>
      </w:r>
      <w:r w:rsidR="00654E6E" w:rsidRPr="00296F53">
        <w:rPr>
          <w:rFonts w:ascii="SofiaSans" w:hAnsi="SofiaSans"/>
          <w:i/>
          <w:color w:val="000000" w:themeColor="text1"/>
          <w:lang w:val="bg-BG"/>
        </w:rPr>
        <w:t>;</w:t>
      </w:r>
    </w:p>
    <w:p w14:paraId="2FC3A997" w14:textId="5AE9623F" w:rsidR="008D0C22" w:rsidRPr="00296F53" w:rsidRDefault="008D0C22" w:rsidP="004155E0">
      <w:pPr>
        <w:pStyle w:val="ListParagraph"/>
        <w:numPr>
          <w:ilvl w:val="0"/>
          <w:numId w:val="14"/>
        </w:numPr>
        <w:spacing w:after="0"/>
        <w:jc w:val="both"/>
        <w:rPr>
          <w:rFonts w:ascii="SofiaSans" w:hAnsi="SofiaSans"/>
          <w:i/>
          <w:color w:val="000000" w:themeColor="text1"/>
          <w:lang w:val="bg-BG"/>
        </w:rPr>
      </w:pPr>
      <w:r w:rsidRPr="00296F53">
        <w:rPr>
          <w:rFonts w:ascii="SofiaSans" w:hAnsi="SofiaSans"/>
          <w:i/>
          <w:color w:val="000000" w:themeColor="text1"/>
          <w:lang w:val="bg-BG"/>
        </w:rPr>
        <w:t xml:space="preserve">XLR вход за включване на допълнителен </w:t>
      </w:r>
      <w:proofErr w:type="spellStart"/>
      <w:r w:rsidRPr="00296F53">
        <w:rPr>
          <w:rFonts w:ascii="SofiaSans" w:hAnsi="SofiaSans"/>
          <w:i/>
          <w:color w:val="000000" w:themeColor="text1"/>
          <w:lang w:val="bg-BG"/>
        </w:rPr>
        <w:t>звукосмесителен</w:t>
      </w:r>
      <w:proofErr w:type="spellEnd"/>
      <w:r w:rsidRPr="00296F53">
        <w:rPr>
          <w:rFonts w:ascii="SofiaSans" w:hAnsi="SofiaSans"/>
          <w:i/>
          <w:color w:val="000000" w:themeColor="text1"/>
          <w:lang w:val="bg-BG"/>
        </w:rPr>
        <w:t xml:space="preserve"> пулт</w:t>
      </w:r>
      <w:r w:rsidR="00654E6E" w:rsidRPr="00296F53">
        <w:rPr>
          <w:rFonts w:ascii="SofiaSans" w:hAnsi="SofiaSans"/>
          <w:i/>
          <w:color w:val="000000" w:themeColor="text1"/>
          <w:lang w:val="bg-BG"/>
        </w:rPr>
        <w:t>;</w:t>
      </w:r>
    </w:p>
    <w:p w14:paraId="004DD0A3" w14:textId="466AE09B" w:rsidR="008D0C22" w:rsidRPr="00296F53" w:rsidRDefault="008D0C22" w:rsidP="004155E0">
      <w:pPr>
        <w:pStyle w:val="ListParagraph"/>
        <w:numPr>
          <w:ilvl w:val="0"/>
          <w:numId w:val="14"/>
        </w:numPr>
        <w:spacing w:after="0"/>
        <w:jc w:val="both"/>
        <w:rPr>
          <w:rFonts w:ascii="SofiaSans" w:hAnsi="SofiaSans"/>
          <w:i/>
          <w:color w:val="000000" w:themeColor="text1"/>
          <w:lang w:val="bg-BG"/>
        </w:rPr>
      </w:pPr>
      <w:r w:rsidRPr="00296F53">
        <w:rPr>
          <w:rFonts w:ascii="SofiaSans" w:hAnsi="SofiaSans"/>
          <w:i/>
          <w:color w:val="000000" w:themeColor="text1"/>
          <w:lang w:val="bg-BG"/>
        </w:rPr>
        <w:t>Възможност за използване на 4 вокални микрофона shure SM58 или 4 брошки/хедсета или комбинация в рамките на 4 канала</w:t>
      </w:r>
      <w:r w:rsidR="00654E6E" w:rsidRPr="00296F53">
        <w:rPr>
          <w:rFonts w:ascii="SofiaSans" w:hAnsi="SofiaSans"/>
          <w:i/>
          <w:color w:val="000000" w:themeColor="text1"/>
          <w:lang w:val="bg-BG"/>
        </w:rPr>
        <w:t>;</w:t>
      </w:r>
    </w:p>
    <w:p w14:paraId="4449BB55" w14:textId="0D376C5C" w:rsidR="008D0C22" w:rsidRPr="00296F53" w:rsidRDefault="008D0C22" w:rsidP="004155E0">
      <w:pPr>
        <w:pStyle w:val="ListParagraph"/>
        <w:numPr>
          <w:ilvl w:val="0"/>
          <w:numId w:val="14"/>
        </w:numPr>
        <w:spacing w:after="0"/>
        <w:jc w:val="both"/>
        <w:rPr>
          <w:rFonts w:ascii="SofiaSans" w:hAnsi="SofiaSans"/>
          <w:i/>
          <w:color w:val="000000" w:themeColor="text1"/>
          <w:lang w:val="bg-BG"/>
        </w:rPr>
      </w:pPr>
      <w:r w:rsidRPr="00296F53">
        <w:rPr>
          <w:rFonts w:ascii="SofiaSans" w:hAnsi="SofiaSans"/>
          <w:i/>
          <w:color w:val="000000" w:themeColor="text1"/>
          <w:lang w:val="bg-BG"/>
        </w:rPr>
        <w:t xml:space="preserve">Широкоформатен мултимедиен проектор 4200 ANSI </w:t>
      </w:r>
      <w:proofErr w:type="spellStart"/>
      <w:r w:rsidRPr="00296F53">
        <w:rPr>
          <w:rFonts w:ascii="SofiaSans" w:hAnsi="SofiaSans"/>
          <w:i/>
          <w:color w:val="000000" w:themeColor="text1"/>
          <w:lang w:val="bg-BG"/>
        </w:rPr>
        <w:t>Lumen</w:t>
      </w:r>
      <w:proofErr w:type="spellEnd"/>
      <w:r w:rsidR="00654E6E" w:rsidRPr="00296F53">
        <w:rPr>
          <w:rFonts w:ascii="SofiaSans" w:hAnsi="SofiaSans"/>
          <w:i/>
          <w:color w:val="000000" w:themeColor="text1"/>
          <w:lang w:val="bg-BG"/>
        </w:rPr>
        <w:t>;</w:t>
      </w:r>
    </w:p>
    <w:p w14:paraId="04D9F445" w14:textId="50B9C2E2" w:rsidR="008D0C22" w:rsidRPr="00296F53" w:rsidRDefault="008D0C22" w:rsidP="004155E0">
      <w:pPr>
        <w:pStyle w:val="ListParagraph"/>
        <w:numPr>
          <w:ilvl w:val="0"/>
          <w:numId w:val="14"/>
        </w:numPr>
        <w:spacing w:after="0"/>
        <w:jc w:val="both"/>
        <w:rPr>
          <w:rFonts w:ascii="SofiaSans" w:hAnsi="SofiaSans"/>
          <w:i/>
          <w:color w:val="000000" w:themeColor="text1"/>
          <w:lang w:val="bg-BG"/>
        </w:rPr>
      </w:pPr>
      <w:r w:rsidRPr="00296F53">
        <w:rPr>
          <w:rFonts w:ascii="SofiaSans" w:hAnsi="SofiaSans"/>
          <w:i/>
          <w:color w:val="000000" w:themeColor="text1"/>
          <w:lang w:val="bg-BG"/>
        </w:rPr>
        <w:t xml:space="preserve">Възможност за възпроизвеждане на онлайн съдържания чрез </w:t>
      </w:r>
      <w:proofErr w:type="spellStart"/>
      <w:r w:rsidRPr="00296F53">
        <w:rPr>
          <w:rFonts w:ascii="SofiaSans" w:hAnsi="SofiaSans"/>
          <w:i/>
          <w:color w:val="000000" w:themeColor="text1"/>
          <w:lang w:val="bg-BG"/>
        </w:rPr>
        <w:t>стрий</w:t>
      </w:r>
      <w:r w:rsidR="00654E6E" w:rsidRPr="00296F53">
        <w:rPr>
          <w:rFonts w:ascii="SofiaSans" w:hAnsi="SofiaSans"/>
          <w:i/>
          <w:color w:val="000000" w:themeColor="text1"/>
          <w:lang w:val="bg-BG"/>
        </w:rPr>
        <w:t>минг</w:t>
      </w:r>
      <w:proofErr w:type="spellEnd"/>
      <w:r w:rsidR="00654E6E" w:rsidRPr="00296F53">
        <w:rPr>
          <w:rFonts w:ascii="SofiaSans" w:hAnsi="SofiaSans"/>
          <w:i/>
          <w:color w:val="000000" w:themeColor="text1"/>
          <w:lang w:val="bg-BG"/>
        </w:rPr>
        <w:t xml:space="preserve"> плейъра</w:t>
      </w:r>
    </w:p>
    <w:p w14:paraId="41F2D7F9" w14:textId="05A50519" w:rsidR="00A707B8" w:rsidRPr="00296F53" w:rsidRDefault="00883D4C" w:rsidP="00A707B8">
      <w:pPr>
        <w:spacing w:after="0"/>
        <w:jc w:val="both"/>
        <w:rPr>
          <w:rFonts w:ascii="SofiaSans" w:hAnsi="SofiaSans"/>
          <w:color w:val="000000" w:themeColor="text1"/>
          <w:lang w:val="bg-BG"/>
        </w:rPr>
      </w:pPr>
      <w:r w:rsidRPr="00296F53">
        <w:rPr>
          <w:rFonts w:ascii="SofiaSans" w:hAnsi="SofiaSans"/>
          <w:b/>
          <w:color w:val="000000" w:themeColor="text1"/>
          <w:lang w:val="bg-BG"/>
        </w:rPr>
        <w:t xml:space="preserve">    3.6.2.</w:t>
      </w:r>
      <w:r w:rsidR="00A707B8" w:rsidRPr="00296F53">
        <w:rPr>
          <w:rFonts w:ascii="SofiaSans" w:hAnsi="SofiaSans"/>
          <w:b/>
          <w:color w:val="000000" w:themeColor="text1"/>
          <w:lang w:val="bg-BG"/>
        </w:rPr>
        <w:t xml:space="preserve"> </w:t>
      </w:r>
      <w:r w:rsidR="003F6228" w:rsidRPr="00296F53">
        <w:rPr>
          <w:rFonts w:ascii="SofiaSans" w:hAnsi="SofiaSans"/>
          <w:b/>
          <w:color w:val="000000" w:themeColor="text1"/>
          <w:lang w:val="bg-BG"/>
        </w:rPr>
        <w:t xml:space="preserve">Сцена 2 - </w:t>
      </w:r>
      <w:r w:rsidR="00A707B8" w:rsidRPr="00296F53">
        <w:rPr>
          <w:rFonts w:ascii="SofiaSans" w:hAnsi="SofiaSans"/>
          <w:b/>
          <w:i/>
          <w:color w:val="000000" w:themeColor="text1"/>
          <w:lang w:val="bg-BG"/>
        </w:rPr>
        <w:t xml:space="preserve">„Сцена </w:t>
      </w:r>
      <w:r w:rsidR="00F16E5F" w:rsidRPr="00296F53">
        <w:rPr>
          <w:rFonts w:ascii="SofiaSans" w:hAnsi="SofiaSans"/>
          <w:b/>
          <w:i/>
          <w:color w:val="000000" w:themeColor="text1"/>
          <w:lang w:val="bg-BG"/>
        </w:rPr>
        <w:t>Тераса Централни</w:t>
      </w:r>
      <w:r w:rsidR="00A707B8" w:rsidRPr="00296F53">
        <w:rPr>
          <w:rFonts w:ascii="SofiaSans" w:hAnsi="SofiaSans"/>
          <w:b/>
          <w:i/>
          <w:color w:val="000000" w:themeColor="text1"/>
          <w:lang w:val="bg-BG"/>
        </w:rPr>
        <w:t>“ , ет. 2</w:t>
      </w:r>
      <w:r w:rsidR="00A707B8" w:rsidRPr="00296F53">
        <w:rPr>
          <w:rFonts w:ascii="SofiaSans" w:hAnsi="SofiaSans"/>
          <w:b/>
          <w:color w:val="000000" w:themeColor="text1"/>
          <w:lang w:val="bg-BG"/>
        </w:rPr>
        <w:t xml:space="preserve"> </w:t>
      </w:r>
      <w:r w:rsidR="00A707B8" w:rsidRPr="00296F53">
        <w:rPr>
          <w:rFonts w:ascii="SofiaSans" w:hAnsi="SofiaSans"/>
          <w:color w:val="000000" w:themeColor="text1"/>
          <w:lang w:val="bg-BG"/>
        </w:rPr>
        <w:t>- полезна площ – 40 кв. м., 36 седящи места</w:t>
      </w:r>
    </w:p>
    <w:p w14:paraId="6F046054" w14:textId="0FDE569C" w:rsidR="00A707B8" w:rsidRPr="00296F53" w:rsidRDefault="00A707B8" w:rsidP="00A707B8">
      <w:pPr>
        <w:spacing w:after="0"/>
        <w:jc w:val="both"/>
        <w:rPr>
          <w:rFonts w:ascii="SofiaSans" w:hAnsi="SofiaSans"/>
          <w:color w:val="000000" w:themeColor="text1"/>
          <w:lang w:val="bg-BG"/>
        </w:rPr>
      </w:pPr>
      <w:r w:rsidRPr="00296F53">
        <w:rPr>
          <w:rFonts w:ascii="SofiaSans" w:hAnsi="SofiaSans"/>
          <w:color w:val="000000" w:themeColor="text1"/>
          <w:lang w:val="bg-BG"/>
        </w:rPr>
        <w:t xml:space="preserve">    </w:t>
      </w:r>
      <w:r w:rsidRPr="00296F53">
        <w:rPr>
          <w:rFonts w:ascii="SofiaSans" w:hAnsi="SofiaSans"/>
          <w:b/>
          <w:color w:val="000000" w:themeColor="text1"/>
          <w:lang w:val="bg-BG"/>
        </w:rPr>
        <w:t xml:space="preserve">3.6.2.1. </w:t>
      </w:r>
      <w:r w:rsidRPr="00296F53">
        <w:rPr>
          <w:rFonts w:ascii="SofiaSans" w:hAnsi="SofiaSans"/>
          <w:color w:val="000000" w:themeColor="text1"/>
          <w:lang w:val="bg-BG"/>
        </w:rPr>
        <w:t>Озвучаване:</w:t>
      </w:r>
    </w:p>
    <w:p w14:paraId="26193312" w14:textId="01B00C13" w:rsidR="00A707B8" w:rsidRPr="00296F53" w:rsidRDefault="00A707B8" w:rsidP="00A707B8">
      <w:pPr>
        <w:pStyle w:val="ListParagraph"/>
        <w:numPr>
          <w:ilvl w:val="0"/>
          <w:numId w:val="23"/>
        </w:numPr>
        <w:spacing w:after="0"/>
        <w:jc w:val="both"/>
        <w:rPr>
          <w:rFonts w:ascii="SofiaSans" w:hAnsi="SofiaSans"/>
          <w:i/>
          <w:color w:val="000000" w:themeColor="text1"/>
          <w:lang w:val="bg-BG"/>
        </w:rPr>
      </w:pPr>
      <w:r w:rsidRPr="00296F53">
        <w:rPr>
          <w:rFonts w:ascii="SofiaSans" w:hAnsi="SofiaSans"/>
          <w:i/>
          <w:color w:val="000000" w:themeColor="text1"/>
          <w:lang w:val="bg-BG"/>
        </w:rPr>
        <w:t>Фронтални озвучителн</w:t>
      </w:r>
      <w:r w:rsidR="003F6228" w:rsidRPr="00296F53">
        <w:rPr>
          <w:rFonts w:ascii="SofiaSans" w:hAnsi="SofiaSans"/>
          <w:i/>
          <w:color w:val="000000" w:themeColor="text1"/>
          <w:lang w:val="bg-BG"/>
        </w:rPr>
        <w:t>и тела - RCF ART 932-A  - 2 бр.</w:t>
      </w:r>
      <w:r w:rsidR="001411F8" w:rsidRPr="00296F53">
        <w:rPr>
          <w:rFonts w:ascii="SofiaSans" w:hAnsi="SofiaSans"/>
          <w:i/>
          <w:color w:val="000000" w:themeColor="text1"/>
          <w:lang w:val="bg-BG"/>
        </w:rPr>
        <w:t>;</w:t>
      </w:r>
    </w:p>
    <w:p w14:paraId="2FC8F303" w14:textId="59CBDA24" w:rsidR="00A707B8" w:rsidRPr="00296F53" w:rsidRDefault="00A707B8" w:rsidP="00A707B8">
      <w:pPr>
        <w:pStyle w:val="ListParagraph"/>
        <w:numPr>
          <w:ilvl w:val="0"/>
          <w:numId w:val="23"/>
        </w:numPr>
        <w:spacing w:after="0"/>
        <w:jc w:val="both"/>
        <w:rPr>
          <w:rFonts w:ascii="SofiaSans" w:hAnsi="SofiaSans"/>
          <w:i/>
          <w:color w:val="000000" w:themeColor="text1"/>
          <w:lang w:val="bg-BG"/>
        </w:rPr>
      </w:pPr>
      <w:proofErr w:type="spellStart"/>
      <w:r w:rsidRPr="00296F53">
        <w:rPr>
          <w:rFonts w:ascii="SofiaSans" w:hAnsi="SofiaSans"/>
          <w:i/>
          <w:color w:val="000000" w:themeColor="text1"/>
          <w:lang w:val="bg-BG"/>
        </w:rPr>
        <w:t>С</w:t>
      </w:r>
      <w:r w:rsidR="003F6228" w:rsidRPr="00296F53">
        <w:rPr>
          <w:rFonts w:ascii="SofiaSans" w:hAnsi="SofiaSans"/>
          <w:i/>
          <w:color w:val="000000" w:themeColor="text1"/>
          <w:lang w:val="bg-BG"/>
        </w:rPr>
        <w:t>уб</w:t>
      </w:r>
      <w:proofErr w:type="spellEnd"/>
      <w:r w:rsidR="003F6228" w:rsidRPr="00296F53">
        <w:rPr>
          <w:rFonts w:ascii="SofiaSans" w:hAnsi="SofiaSans"/>
          <w:i/>
          <w:color w:val="000000" w:themeColor="text1"/>
          <w:lang w:val="bg-BG"/>
        </w:rPr>
        <w:t xml:space="preserve"> бас - RCF SUB 905-AS – 1 бр.</w:t>
      </w:r>
      <w:r w:rsidR="001411F8" w:rsidRPr="00296F53">
        <w:rPr>
          <w:rFonts w:ascii="SofiaSans" w:hAnsi="SofiaSans"/>
          <w:i/>
          <w:color w:val="000000" w:themeColor="text1"/>
          <w:lang w:val="bg-BG"/>
        </w:rPr>
        <w:t>;</w:t>
      </w:r>
    </w:p>
    <w:p w14:paraId="4B1F79C7" w14:textId="7C7C7B7B" w:rsidR="00A707B8" w:rsidRPr="00296F53" w:rsidRDefault="00A707B8" w:rsidP="00A707B8">
      <w:pPr>
        <w:pStyle w:val="ListParagraph"/>
        <w:numPr>
          <w:ilvl w:val="0"/>
          <w:numId w:val="23"/>
        </w:numPr>
        <w:spacing w:after="0"/>
        <w:jc w:val="both"/>
        <w:rPr>
          <w:rFonts w:ascii="SofiaSans" w:hAnsi="SofiaSans"/>
          <w:i/>
          <w:color w:val="000000" w:themeColor="text1"/>
          <w:lang w:val="bg-BG"/>
        </w:rPr>
      </w:pPr>
      <w:r w:rsidRPr="00296F53">
        <w:rPr>
          <w:rFonts w:ascii="SofiaSans" w:hAnsi="SofiaSans"/>
          <w:i/>
          <w:color w:val="000000" w:themeColor="text1"/>
          <w:lang w:val="bg-BG"/>
        </w:rPr>
        <w:t xml:space="preserve">Цифров миксер </w:t>
      </w:r>
      <w:proofErr w:type="spellStart"/>
      <w:r w:rsidRPr="00296F53">
        <w:rPr>
          <w:rFonts w:ascii="SofiaSans" w:hAnsi="SofiaSans"/>
          <w:i/>
          <w:color w:val="000000" w:themeColor="text1"/>
          <w:lang w:val="bg-BG"/>
        </w:rPr>
        <w:t>Midas</w:t>
      </w:r>
      <w:proofErr w:type="spellEnd"/>
      <w:r w:rsidRPr="00296F53">
        <w:rPr>
          <w:rFonts w:ascii="SofiaSans" w:hAnsi="SofiaSans"/>
          <w:i/>
          <w:color w:val="000000" w:themeColor="text1"/>
          <w:lang w:val="bg-BG"/>
        </w:rPr>
        <w:t xml:space="preserve"> MR12</w:t>
      </w:r>
      <w:r w:rsidR="003F6228" w:rsidRPr="00296F53">
        <w:rPr>
          <w:rFonts w:ascii="SofiaSans" w:hAnsi="SofiaSans"/>
          <w:i/>
          <w:color w:val="000000" w:themeColor="text1"/>
          <w:lang w:val="bg-BG"/>
        </w:rPr>
        <w:t xml:space="preserve"> – 1 бр.</w:t>
      </w:r>
      <w:r w:rsidR="001411F8" w:rsidRPr="00296F53">
        <w:rPr>
          <w:rFonts w:ascii="SofiaSans" w:hAnsi="SofiaSans"/>
          <w:i/>
          <w:color w:val="000000" w:themeColor="text1"/>
          <w:lang w:val="bg-BG"/>
        </w:rPr>
        <w:t>;</w:t>
      </w:r>
    </w:p>
    <w:p w14:paraId="118FB045" w14:textId="4E9A1DCF" w:rsidR="00A707B8" w:rsidRPr="00296F53" w:rsidRDefault="00A707B8" w:rsidP="00A707B8">
      <w:pPr>
        <w:pStyle w:val="ListParagraph"/>
        <w:numPr>
          <w:ilvl w:val="0"/>
          <w:numId w:val="23"/>
        </w:numPr>
        <w:spacing w:after="0"/>
        <w:jc w:val="both"/>
        <w:rPr>
          <w:rFonts w:ascii="SofiaSans" w:hAnsi="SofiaSans"/>
          <w:i/>
          <w:color w:val="000000" w:themeColor="text1"/>
          <w:lang w:val="bg-BG"/>
        </w:rPr>
      </w:pPr>
      <w:r w:rsidRPr="00296F53">
        <w:rPr>
          <w:rFonts w:ascii="SofiaSans" w:hAnsi="SofiaSans"/>
          <w:i/>
          <w:color w:val="000000" w:themeColor="text1"/>
          <w:lang w:val="bg-BG"/>
        </w:rPr>
        <w:t xml:space="preserve">Безжична </w:t>
      </w:r>
      <w:proofErr w:type="spellStart"/>
      <w:r w:rsidRPr="00296F53">
        <w:rPr>
          <w:rFonts w:ascii="SofiaSans" w:hAnsi="SofiaSans"/>
          <w:i/>
          <w:color w:val="000000" w:themeColor="text1"/>
          <w:lang w:val="bg-BG"/>
        </w:rPr>
        <w:t>микрофонна</w:t>
      </w:r>
      <w:proofErr w:type="spellEnd"/>
      <w:r w:rsidRPr="00296F53">
        <w:rPr>
          <w:rFonts w:ascii="SofiaSans" w:hAnsi="SofiaSans"/>
          <w:i/>
          <w:color w:val="000000" w:themeColor="text1"/>
          <w:lang w:val="bg-BG"/>
        </w:rPr>
        <w:t xml:space="preserve"> система </w:t>
      </w:r>
      <w:proofErr w:type="spellStart"/>
      <w:r w:rsidRPr="00296F53">
        <w:rPr>
          <w:rFonts w:ascii="SofiaSans" w:hAnsi="SofiaSans"/>
          <w:i/>
          <w:color w:val="000000" w:themeColor="text1"/>
          <w:lang w:val="bg-BG"/>
        </w:rPr>
        <w:t>Acemic</w:t>
      </w:r>
      <w:proofErr w:type="spellEnd"/>
      <w:r w:rsidRPr="00296F53">
        <w:rPr>
          <w:rFonts w:ascii="SofiaSans" w:hAnsi="SofiaSans"/>
          <w:i/>
          <w:color w:val="000000" w:themeColor="text1"/>
          <w:lang w:val="bg-BG"/>
        </w:rPr>
        <w:t xml:space="preserve"> H3 – комплект с вокале</w:t>
      </w:r>
      <w:r w:rsidR="003F6228" w:rsidRPr="00296F53">
        <w:rPr>
          <w:rFonts w:ascii="SofiaSans" w:hAnsi="SofiaSans"/>
          <w:i/>
          <w:color w:val="000000" w:themeColor="text1"/>
          <w:lang w:val="bg-BG"/>
        </w:rPr>
        <w:t>н предавател и приемник – 2 бр.</w:t>
      </w:r>
      <w:r w:rsidR="001411F8" w:rsidRPr="00296F53">
        <w:rPr>
          <w:rFonts w:ascii="SofiaSans" w:hAnsi="SofiaSans"/>
          <w:i/>
          <w:color w:val="000000" w:themeColor="text1"/>
          <w:lang w:val="bg-BG"/>
        </w:rPr>
        <w:t>;</w:t>
      </w:r>
    </w:p>
    <w:p w14:paraId="506A0CE6" w14:textId="09767F6B" w:rsidR="00A707B8" w:rsidRPr="00296F53" w:rsidRDefault="00A707B8" w:rsidP="00A707B8">
      <w:pPr>
        <w:pStyle w:val="ListParagraph"/>
        <w:numPr>
          <w:ilvl w:val="0"/>
          <w:numId w:val="23"/>
        </w:numPr>
        <w:spacing w:after="0"/>
        <w:jc w:val="both"/>
        <w:rPr>
          <w:rFonts w:ascii="SofiaSans" w:hAnsi="SofiaSans"/>
          <w:i/>
          <w:color w:val="000000" w:themeColor="text1"/>
          <w:lang w:val="bg-BG"/>
        </w:rPr>
      </w:pPr>
      <w:r w:rsidRPr="00296F53">
        <w:rPr>
          <w:rFonts w:ascii="SofiaSans" w:hAnsi="SofiaSans"/>
          <w:i/>
          <w:color w:val="000000" w:themeColor="text1"/>
          <w:lang w:val="bg-BG"/>
        </w:rPr>
        <w:t xml:space="preserve">Таблет за управление </w:t>
      </w:r>
      <w:r w:rsidRPr="00296F53">
        <w:rPr>
          <w:rFonts w:ascii="SofiaSans" w:hAnsi="SofiaSans"/>
          <w:i/>
          <w:color w:val="000000" w:themeColor="text1"/>
        </w:rPr>
        <w:t>iPad</w:t>
      </w:r>
      <w:r w:rsidRPr="00296F53">
        <w:rPr>
          <w:rFonts w:ascii="SofiaSans" w:hAnsi="SofiaSans"/>
          <w:i/>
          <w:color w:val="000000" w:themeColor="text1"/>
          <w:lang w:val="ru-RU"/>
        </w:rPr>
        <w:t xml:space="preserve"> – 1 </w:t>
      </w:r>
      <w:r w:rsidR="003F6228" w:rsidRPr="00296F53">
        <w:rPr>
          <w:rFonts w:ascii="SofiaSans" w:hAnsi="SofiaSans"/>
          <w:i/>
          <w:color w:val="000000" w:themeColor="text1"/>
          <w:lang w:val="bg-BG"/>
        </w:rPr>
        <w:t>бр.</w:t>
      </w:r>
      <w:r w:rsidR="001411F8" w:rsidRPr="00296F53">
        <w:rPr>
          <w:rFonts w:ascii="SofiaSans" w:hAnsi="SofiaSans"/>
          <w:i/>
          <w:color w:val="000000" w:themeColor="text1"/>
          <w:lang w:val="bg-BG"/>
        </w:rPr>
        <w:t>;</w:t>
      </w:r>
    </w:p>
    <w:p w14:paraId="613E7341" w14:textId="43FE978B" w:rsidR="00A707B8" w:rsidRPr="00296F53" w:rsidRDefault="00A707B8" w:rsidP="00883D4C">
      <w:pPr>
        <w:pStyle w:val="ListParagraph"/>
        <w:numPr>
          <w:ilvl w:val="0"/>
          <w:numId w:val="23"/>
        </w:numPr>
        <w:spacing w:after="0"/>
        <w:jc w:val="both"/>
        <w:rPr>
          <w:rFonts w:ascii="SofiaSans" w:hAnsi="SofiaSans"/>
          <w:i/>
          <w:color w:val="000000" w:themeColor="text1"/>
          <w:lang w:val="bg-BG"/>
        </w:rPr>
      </w:pPr>
      <w:r w:rsidRPr="00296F53">
        <w:rPr>
          <w:rFonts w:ascii="SofiaSans" w:hAnsi="SofiaSans"/>
          <w:i/>
          <w:color w:val="000000" w:themeColor="text1"/>
          <w:lang w:val="bg-BG"/>
        </w:rPr>
        <w:t>Подходящо функционално окабеляване , съобразено с пространството</w:t>
      </w:r>
    </w:p>
    <w:p w14:paraId="11D0BA0C" w14:textId="4E4C3C76" w:rsidR="0011607B" w:rsidRDefault="0011607B" w:rsidP="00D32E90">
      <w:pPr>
        <w:spacing w:after="0"/>
        <w:jc w:val="both"/>
        <w:rPr>
          <w:rFonts w:ascii="SofiaSans" w:hAnsi="SofiaSans"/>
          <w:i/>
          <w:lang w:val="bg-BG"/>
        </w:rPr>
      </w:pPr>
    </w:p>
    <w:p w14:paraId="5DB85036" w14:textId="0EBC5F93" w:rsidR="009D3992" w:rsidRPr="009D3992" w:rsidRDefault="009D3992" w:rsidP="009D3992">
      <w:pPr>
        <w:pStyle w:val="ListParagraph"/>
        <w:numPr>
          <w:ilvl w:val="0"/>
          <w:numId w:val="12"/>
        </w:numPr>
        <w:spacing w:after="0"/>
        <w:jc w:val="both"/>
        <w:rPr>
          <w:rFonts w:ascii="SofiaSans" w:hAnsi="SofiaSans"/>
          <w:b/>
          <w:i/>
        </w:rPr>
      </w:pPr>
      <w:r w:rsidRPr="009D3992">
        <w:rPr>
          <w:rFonts w:ascii="SofiaSans" w:hAnsi="SofiaSans"/>
          <w:b/>
          <w:i/>
          <w:lang w:val="bg-BG"/>
        </w:rPr>
        <w:t xml:space="preserve">КРИТЕРИИ ЗА ОЦЕНКА </w:t>
      </w:r>
    </w:p>
    <w:p w14:paraId="7742EE64" w14:textId="6BB3BA23" w:rsidR="006C5DC8" w:rsidRPr="006C5DC8" w:rsidRDefault="006C5DC8" w:rsidP="006C5DC8">
      <w:pPr>
        <w:pStyle w:val="ListParagraph"/>
        <w:numPr>
          <w:ilvl w:val="1"/>
          <w:numId w:val="12"/>
        </w:numPr>
        <w:spacing w:after="0"/>
        <w:jc w:val="both"/>
        <w:rPr>
          <w:rFonts w:ascii="SofiaSans" w:hAnsi="SofiaSans"/>
          <w:lang w:val="bg-BG"/>
        </w:rPr>
      </w:pPr>
      <w:r w:rsidRPr="006C5DC8">
        <w:rPr>
          <w:rFonts w:ascii="SofiaSans" w:hAnsi="SofiaSans"/>
          <w:lang w:val="bg-BG"/>
        </w:rPr>
        <w:t>Всеки проект</w:t>
      </w:r>
      <w:r>
        <w:rPr>
          <w:rFonts w:ascii="SofiaSans" w:hAnsi="SofiaSans"/>
          <w:lang w:val="bg-BG"/>
        </w:rPr>
        <w:t>/кандидатура</w:t>
      </w:r>
      <w:r w:rsidRPr="006C5DC8">
        <w:rPr>
          <w:rFonts w:ascii="SofiaSans" w:hAnsi="SofiaSans"/>
          <w:lang w:val="bg-BG"/>
        </w:rPr>
        <w:t xml:space="preserve"> на участник/ци се разглежда от двама</w:t>
      </w:r>
      <w:r w:rsidR="00754E63">
        <w:rPr>
          <w:rFonts w:ascii="SofiaSans" w:hAnsi="SofiaSans"/>
          <w:lang w:val="bg-BG"/>
        </w:rPr>
        <w:t xml:space="preserve"> експерти в съответната област и</w:t>
      </w:r>
      <w:r>
        <w:rPr>
          <w:rFonts w:ascii="SofiaSans" w:hAnsi="SofiaSans"/>
          <w:lang w:val="bg-BG"/>
        </w:rPr>
        <w:t xml:space="preserve"> представители на организатора</w:t>
      </w:r>
      <w:r w:rsidR="00754E63">
        <w:rPr>
          <w:rFonts w:ascii="SofiaSans" w:hAnsi="SofiaSans"/>
          <w:lang w:val="bg-BG"/>
        </w:rPr>
        <w:t>,</w:t>
      </w:r>
      <w:r>
        <w:rPr>
          <w:rFonts w:ascii="SofiaSans" w:hAnsi="SofiaSans"/>
          <w:lang w:val="bg-BG"/>
        </w:rPr>
        <w:t xml:space="preserve"> и партньорите</w:t>
      </w:r>
      <w:r w:rsidRPr="006C5DC8">
        <w:rPr>
          <w:rFonts w:ascii="SofiaSans" w:hAnsi="SofiaSans"/>
          <w:lang w:val="bg-BG"/>
        </w:rPr>
        <w:t xml:space="preserve">. </w:t>
      </w:r>
    </w:p>
    <w:p w14:paraId="62B7633E" w14:textId="784BD8B5" w:rsidR="002176E6" w:rsidRPr="002176E6" w:rsidRDefault="006C5DC8" w:rsidP="002176E6">
      <w:pPr>
        <w:pStyle w:val="ListParagraph"/>
        <w:numPr>
          <w:ilvl w:val="1"/>
          <w:numId w:val="12"/>
        </w:numPr>
        <w:spacing w:after="0"/>
        <w:jc w:val="both"/>
        <w:rPr>
          <w:rFonts w:ascii="SofiaSans" w:eastAsia="Times New Roman" w:hAnsi="SofiaSans" w:cs="Times New Roman"/>
          <w:b/>
          <w:bCs/>
          <w:sz w:val="24"/>
          <w:szCs w:val="24"/>
          <w:u w:val="single"/>
          <w:lang w:val="bg-BG" w:eastAsia="bg-BG"/>
        </w:rPr>
      </w:pPr>
      <w:r w:rsidRPr="006C5DC8">
        <w:rPr>
          <w:rFonts w:ascii="SofiaSans" w:hAnsi="SofiaSans"/>
          <w:lang w:val="bg-BG"/>
        </w:rPr>
        <w:t xml:space="preserve">Експертният съвет </w:t>
      </w:r>
      <w:r w:rsidR="00754E63">
        <w:rPr>
          <w:rFonts w:ascii="SofiaSans" w:hAnsi="SofiaSans"/>
          <w:lang w:val="bg-BG"/>
        </w:rPr>
        <w:t xml:space="preserve">избира </w:t>
      </w:r>
      <w:r w:rsidRPr="006C5DC8">
        <w:rPr>
          <w:rFonts w:ascii="SofiaSans" w:hAnsi="SofiaSans"/>
          <w:lang w:val="bg-BG"/>
        </w:rPr>
        <w:t xml:space="preserve">и класира кандидатите, съгл. </w:t>
      </w:r>
      <w:r>
        <w:rPr>
          <w:rFonts w:ascii="SofiaSans" w:hAnsi="SofiaSans"/>
          <w:lang w:val="bg-BG"/>
        </w:rPr>
        <w:t>следните критерии</w:t>
      </w:r>
      <w:r w:rsidR="002176E6">
        <w:rPr>
          <w:rFonts w:ascii="SofiaSans" w:hAnsi="SofiaSans"/>
          <w:lang w:val="bg-BG"/>
        </w:rPr>
        <w:t>:</w:t>
      </w:r>
    </w:p>
    <w:p w14:paraId="2B602FA1" w14:textId="77777777" w:rsidR="002176E6" w:rsidRPr="002176E6" w:rsidRDefault="002176E6" w:rsidP="002176E6">
      <w:pPr>
        <w:pStyle w:val="ListParagraph"/>
        <w:spacing w:after="0"/>
        <w:ind w:left="502"/>
        <w:jc w:val="both"/>
        <w:rPr>
          <w:rFonts w:ascii="SofiaSans" w:eastAsia="Times New Roman" w:hAnsi="SofiaSans" w:cs="Times New Roman"/>
          <w:b/>
          <w:bCs/>
          <w:sz w:val="24"/>
          <w:szCs w:val="24"/>
          <w:u w:val="single"/>
          <w:lang w:val="bg-BG" w:eastAsia="bg-BG"/>
        </w:rPr>
      </w:pPr>
    </w:p>
    <w:p w14:paraId="4B0DC648" w14:textId="48F989CC" w:rsidR="002176E6" w:rsidRPr="002176E6" w:rsidRDefault="006C5DC8" w:rsidP="002176E6">
      <w:pPr>
        <w:spacing w:after="0"/>
        <w:ind w:left="142"/>
        <w:jc w:val="both"/>
        <w:rPr>
          <w:rFonts w:ascii="SofiaSans" w:eastAsia="Times New Roman" w:hAnsi="SofiaSans" w:cs="Times New Roman"/>
          <w:b/>
          <w:bCs/>
          <w:sz w:val="24"/>
          <w:szCs w:val="24"/>
          <w:u w:val="single"/>
          <w:lang w:val="bg-BG" w:eastAsia="bg-BG"/>
        </w:rPr>
      </w:pPr>
      <w:r w:rsidRPr="002176E6">
        <w:rPr>
          <w:rFonts w:ascii="SofiaSans" w:hAnsi="SofiaSans"/>
          <w:lang w:val="bg-BG"/>
        </w:rPr>
        <w:t xml:space="preserve"> </w:t>
      </w:r>
      <w:r w:rsidRPr="002176E6">
        <w:rPr>
          <w:rFonts w:ascii="SofiaSans" w:eastAsia="Times New Roman" w:hAnsi="SofiaSans" w:cs="Times New Roman"/>
          <w:b/>
          <w:bCs/>
          <w:sz w:val="24"/>
          <w:szCs w:val="24"/>
          <w:u w:val="single"/>
          <w:lang w:val="bg-BG" w:eastAsia="bg-BG"/>
        </w:rPr>
        <w:t>Музика</w:t>
      </w:r>
    </w:p>
    <w:p w14:paraId="0A2FE662" w14:textId="77777777" w:rsidR="006C5DC8" w:rsidRPr="006C5DC8" w:rsidRDefault="006C5DC8" w:rsidP="006C5DC8">
      <w:pPr>
        <w:pStyle w:val="ListParagraph"/>
        <w:numPr>
          <w:ilvl w:val="0"/>
          <w:numId w:val="15"/>
        </w:numPr>
        <w:spacing w:after="0"/>
        <w:rPr>
          <w:rFonts w:ascii="SofiaSans" w:eastAsia="Times New Roman" w:hAnsi="SofiaSans" w:cs="Times New Roman"/>
          <w:b/>
          <w:bCs/>
          <w:lang w:val="bg-BG" w:eastAsia="bg-BG"/>
        </w:rPr>
      </w:pPr>
      <w:r w:rsidRPr="006C5DC8">
        <w:rPr>
          <w:rFonts w:ascii="SofiaSans" w:eastAsia="Times New Roman" w:hAnsi="SofiaSans" w:cs="Times New Roman"/>
          <w:bCs/>
          <w:lang w:val="bg-BG" w:eastAsia="bg-BG"/>
        </w:rPr>
        <w:t>Авторство</w:t>
      </w:r>
    </w:p>
    <w:p w14:paraId="6AA5E34A" w14:textId="77777777" w:rsidR="006C5DC8" w:rsidRPr="006C5DC8" w:rsidRDefault="006C5DC8" w:rsidP="006C5DC8">
      <w:pPr>
        <w:pStyle w:val="ListParagraph"/>
        <w:numPr>
          <w:ilvl w:val="0"/>
          <w:numId w:val="15"/>
        </w:numPr>
        <w:spacing w:after="0"/>
        <w:rPr>
          <w:rFonts w:ascii="SofiaSans" w:eastAsia="Times New Roman" w:hAnsi="SofiaSans" w:cs="Times New Roman"/>
          <w:b/>
          <w:bCs/>
          <w:lang w:val="bg-BG" w:eastAsia="bg-BG"/>
        </w:rPr>
      </w:pPr>
      <w:r w:rsidRPr="006C5DC8">
        <w:rPr>
          <w:rFonts w:ascii="SofiaSans" w:eastAsia="Times New Roman" w:hAnsi="SofiaSans" w:cs="Times New Roman"/>
          <w:bCs/>
          <w:lang w:val="bg-BG" w:eastAsia="bg-BG"/>
        </w:rPr>
        <w:t>Оригиналност</w:t>
      </w:r>
    </w:p>
    <w:p w14:paraId="790D75BB" w14:textId="7073894D" w:rsidR="006C5DC8" w:rsidRPr="006C5DC8" w:rsidRDefault="00754E63" w:rsidP="006C5DC8">
      <w:pPr>
        <w:pStyle w:val="ListParagraph"/>
        <w:numPr>
          <w:ilvl w:val="0"/>
          <w:numId w:val="15"/>
        </w:numPr>
        <w:spacing w:after="0"/>
        <w:rPr>
          <w:rFonts w:ascii="SofiaSans" w:eastAsia="Times New Roman" w:hAnsi="SofiaSans" w:cs="Times New Roman"/>
          <w:bCs/>
          <w:lang w:val="bg-BG" w:eastAsia="bg-BG"/>
        </w:rPr>
      </w:pPr>
      <w:r>
        <w:rPr>
          <w:rFonts w:ascii="SofiaSans" w:eastAsia="Times New Roman" w:hAnsi="SofiaSans" w:cs="Times New Roman"/>
          <w:bCs/>
          <w:lang w:val="bg-BG" w:eastAsia="bg-BG"/>
        </w:rPr>
        <w:t>С</w:t>
      </w:r>
      <w:r w:rsidR="006C5DC8" w:rsidRPr="006C5DC8">
        <w:rPr>
          <w:rFonts w:ascii="SofiaSans" w:eastAsia="Times New Roman" w:hAnsi="SofiaSans" w:cs="Times New Roman"/>
          <w:bCs/>
          <w:lang w:val="bg-BG" w:eastAsia="bg-BG"/>
        </w:rPr>
        <w:t>ценично поведение и въздействие</w:t>
      </w:r>
    </w:p>
    <w:p w14:paraId="146A7DB3" w14:textId="77777777" w:rsidR="006C5DC8" w:rsidRPr="006C5DC8" w:rsidRDefault="006C5DC8" w:rsidP="006C5DC8">
      <w:pPr>
        <w:spacing w:after="0"/>
        <w:rPr>
          <w:rFonts w:ascii="SofiaSans" w:hAnsi="SofiaSans"/>
          <w:lang w:val="bg-BG"/>
        </w:rPr>
      </w:pPr>
    </w:p>
    <w:p w14:paraId="5464EBC1" w14:textId="77777777" w:rsidR="006C5DC8" w:rsidRPr="006C5DC8" w:rsidRDefault="006C5DC8" w:rsidP="006C5DC8">
      <w:pPr>
        <w:rPr>
          <w:rFonts w:ascii="SofiaSans" w:hAnsi="SofiaSans"/>
          <w:u w:val="single"/>
          <w:lang w:val="bg-BG"/>
        </w:rPr>
      </w:pPr>
      <w:r w:rsidRPr="006C5DC8">
        <w:rPr>
          <w:rFonts w:ascii="SofiaSans" w:hAnsi="SofiaSans"/>
          <w:b/>
          <w:u w:val="single"/>
          <w:lang w:val="bg-BG"/>
        </w:rPr>
        <w:t>Театър</w:t>
      </w:r>
      <w:r w:rsidRPr="006C5DC8">
        <w:rPr>
          <w:rFonts w:ascii="SofiaSans" w:hAnsi="SofiaSans"/>
          <w:u w:val="single"/>
          <w:lang w:val="bg-BG"/>
        </w:rPr>
        <w:t xml:space="preserve"> </w:t>
      </w:r>
    </w:p>
    <w:p w14:paraId="3EB54000" w14:textId="77777777" w:rsidR="006C5DC8" w:rsidRPr="006C5DC8" w:rsidRDefault="006C5DC8" w:rsidP="006C5DC8">
      <w:pPr>
        <w:pStyle w:val="ListParagraph"/>
        <w:numPr>
          <w:ilvl w:val="0"/>
          <w:numId w:val="15"/>
        </w:numPr>
        <w:spacing w:after="0"/>
        <w:rPr>
          <w:rFonts w:ascii="SofiaSans" w:eastAsia="Times New Roman" w:hAnsi="SofiaSans" w:cs="Times New Roman"/>
          <w:b/>
          <w:bCs/>
          <w:lang w:val="bg-BG" w:eastAsia="bg-BG"/>
        </w:rPr>
      </w:pPr>
      <w:r w:rsidRPr="006C5DC8">
        <w:rPr>
          <w:rFonts w:ascii="SofiaSans" w:eastAsia="Times New Roman" w:hAnsi="SofiaSans" w:cs="Times New Roman"/>
          <w:bCs/>
          <w:lang w:val="bg-BG" w:eastAsia="bg-BG"/>
        </w:rPr>
        <w:t>Авторство</w:t>
      </w:r>
    </w:p>
    <w:p w14:paraId="4A6527A0" w14:textId="77777777" w:rsidR="006C5DC8" w:rsidRPr="006C5DC8" w:rsidRDefault="006C5DC8" w:rsidP="006C5DC8">
      <w:pPr>
        <w:pStyle w:val="ListParagraph"/>
        <w:numPr>
          <w:ilvl w:val="0"/>
          <w:numId w:val="15"/>
        </w:numPr>
        <w:spacing w:after="0"/>
        <w:rPr>
          <w:rFonts w:ascii="SofiaSans" w:eastAsia="Times New Roman" w:hAnsi="SofiaSans" w:cs="Times New Roman"/>
          <w:b/>
          <w:bCs/>
          <w:lang w:val="bg-BG" w:eastAsia="bg-BG"/>
        </w:rPr>
      </w:pPr>
      <w:r w:rsidRPr="006C5DC8">
        <w:rPr>
          <w:rFonts w:ascii="SofiaSans" w:eastAsia="Times New Roman" w:hAnsi="SofiaSans" w:cs="Times New Roman"/>
          <w:bCs/>
          <w:lang w:val="bg-BG" w:eastAsia="bg-BG"/>
        </w:rPr>
        <w:t>Оригиналност</w:t>
      </w:r>
    </w:p>
    <w:p w14:paraId="25AE06FC" w14:textId="71EBFC59" w:rsidR="006C5DC8" w:rsidRPr="006C5DC8" w:rsidRDefault="00754E63" w:rsidP="006C5DC8">
      <w:pPr>
        <w:pStyle w:val="ListParagraph"/>
        <w:numPr>
          <w:ilvl w:val="0"/>
          <w:numId w:val="15"/>
        </w:numPr>
        <w:spacing w:after="0"/>
        <w:rPr>
          <w:rFonts w:ascii="SofiaSans" w:eastAsia="Times New Roman" w:hAnsi="SofiaSans" w:cs="Times New Roman"/>
          <w:bCs/>
          <w:lang w:val="bg-BG" w:eastAsia="bg-BG"/>
        </w:rPr>
      </w:pPr>
      <w:r>
        <w:rPr>
          <w:rFonts w:ascii="SofiaSans" w:eastAsia="Times New Roman" w:hAnsi="SofiaSans" w:cs="Times New Roman"/>
          <w:bCs/>
          <w:lang w:val="bg-BG" w:eastAsia="bg-BG"/>
        </w:rPr>
        <w:t>С</w:t>
      </w:r>
      <w:r w:rsidR="006C5DC8" w:rsidRPr="006C5DC8">
        <w:rPr>
          <w:rFonts w:ascii="SofiaSans" w:eastAsia="Times New Roman" w:hAnsi="SofiaSans" w:cs="Times New Roman"/>
          <w:bCs/>
          <w:lang w:val="bg-BG" w:eastAsia="bg-BG"/>
        </w:rPr>
        <w:t>ценично поведение и въздействие</w:t>
      </w:r>
    </w:p>
    <w:p w14:paraId="204EAD91" w14:textId="77777777" w:rsidR="006C5DC8" w:rsidRPr="006C5DC8" w:rsidRDefault="006C5DC8" w:rsidP="006C5DC8">
      <w:pPr>
        <w:rPr>
          <w:rFonts w:ascii="SofiaSans" w:hAnsi="SofiaSans"/>
          <w:b/>
          <w:u w:val="single"/>
          <w:lang w:val="bg-BG"/>
        </w:rPr>
      </w:pPr>
    </w:p>
    <w:p w14:paraId="05655A1D" w14:textId="77777777" w:rsidR="006C5DC8" w:rsidRPr="006C5DC8" w:rsidRDefault="006C5DC8" w:rsidP="006C5DC8">
      <w:pPr>
        <w:rPr>
          <w:rFonts w:ascii="SofiaSans" w:hAnsi="SofiaSans"/>
          <w:u w:val="single"/>
          <w:lang w:val="bg-BG"/>
        </w:rPr>
      </w:pPr>
      <w:r w:rsidRPr="006C5DC8">
        <w:rPr>
          <w:rFonts w:ascii="SofiaSans" w:hAnsi="SofiaSans"/>
          <w:b/>
          <w:u w:val="single"/>
          <w:lang w:val="bg-BG"/>
        </w:rPr>
        <w:t xml:space="preserve">Танц </w:t>
      </w:r>
    </w:p>
    <w:p w14:paraId="1C3EB41F" w14:textId="77777777" w:rsidR="006C5DC8" w:rsidRPr="006C5DC8" w:rsidRDefault="006C5DC8" w:rsidP="006C5DC8">
      <w:pPr>
        <w:pStyle w:val="ListParagraph"/>
        <w:numPr>
          <w:ilvl w:val="0"/>
          <w:numId w:val="16"/>
        </w:numPr>
        <w:rPr>
          <w:rFonts w:ascii="SofiaSans" w:hAnsi="SofiaSans"/>
          <w:lang w:val="bg-BG"/>
        </w:rPr>
      </w:pPr>
      <w:r w:rsidRPr="006C5DC8">
        <w:rPr>
          <w:rFonts w:ascii="SofiaSans" w:hAnsi="SofiaSans"/>
          <w:lang w:val="bg-BG"/>
        </w:rPr>
        <w:t xml:space="preserve">Техника </w:t>
      </w:r>
    </w:p>
    <w:p w14:paraId="2C90DBD6" w14:textId="77777777" w:rsidR="006C5DC8" w:rsidRPr="006C5DC8" w:rsidRDefault="006C5DC8" w:rsidP="006C5DC8">
      <w:pPr>
        <w:pStyle w:val="ListParagraph"/>
        <w:numPr>
          <w:ilvl w:val="0"/>
          <w:numId w:val="16"/>
        </w:numPr>
        <w:rPr>
          <w:rFonts w:ascii="SofiaSans" w:hAnsi="SofiaSans"/>
          <w:lang w:val="bg-BG"/>
        </w:rPr>
      </w:pPr>
      <w:r w:rsidRPr="006C5DC8">
        <w:rPr>
          <w:rFonts w:ascii="SofiaSans" w:hAnsi="SofiaSans"/>
          <w:lang w:val="bg-BG"/>
        </w:rPr>
        <w:t>Авторство</w:t>
      </w:r>
    </w:p>
    <w:p w14:paraId="4C4E5AA9" w14:textId="77777777" w:rsidR="006C5DC8" w:rsidRPr="006C5DC8" w:rsidRDefault="006C5DC8" w:rsidP="006C5DC8">
      <w:pPr>
        <w:pStyle w:val="ListParagraph"/>
        <w:numPr>
          <w:ilvl w:val="0"/>
          <w:numId w:val="16"/>
        </w:numPr>
        <w:rPr>
          <w:rFonts w:ascii="SofiaSans" w:hAnsi="SofiaSans"/>
          <w:lang w:val="bg-BG"/>
        </w:rPr>
      </w:pPr>
      <w:r w:rsidRPr="006C5DC8">
        <w:rPr>
          <w:rFonts w:ascii="SofiaSans" w:hAnsi="SofiaSans"/>
          <w:lang w:val="bg-BG"/>
        </w:rPr>
        <w:t>Оригиналност</w:t>
      </w:r>
    </w:p>
    <w:p w14:paraId="74F8EEE4" w14:textId="035B0CDB" w:rsidR="006C5DC8" w:rsidRPr="006C5DC8" w:rsidRDefault="00754E63" w:rsidP="006C5DC8">
      <w:pPr>
        <w:pStyle w:val="ListParagraph"/>
        <w:numPr>
          <w:ilvl w:val="0"/>
          <w:numId w:val="16"/>
        </w:numPr>
        <w:rPr>
          <w:rFonts w:ascii="SofiaSans" w:hAnsi="SofiaSans"/>
          <w:lang w:val="bg-BG"/>
        </w:rPr>
      </w:pPr>
      <w:r>
        <w:rPr>
          <w:rFonts w:ascii="SofiaSans" w:hAnsi="SofiaSans"/>
          <w:lang w:val="bg-BG"/>
        </w:rPr>
        <w:t>С</w:t>
      </w:r>
      <w:r w:rsidR="006C5DC8" w:rsidRPr="006C5DC8">
        <w:rPr>
          <w:rFonts w:ascii="SofiaSans" w:hAnsi="SofiaSans"/>
          <w:lang w:val="bg-BG"/>
        </w:rPr>
        <w:t>ценично поведение и въздействие</w:t>
      </w:r>
    </w:p>
    <w:p w14:paraId="0CF19771" w14:textId="77777777" w:rsidR="006C5DC8" w:rsidRPr="006C5DC8" w:rsidRDefault="006C5DC8" w:rsidP="006C5DC8">
      <w:pPr>
        <w:rPr>
          <w:rFonts w:ascii="SofiaSans" w:hAnsi="SofiaSans"/>
          <w:lang w:val="bg-BG"/>
        </w:rPr>
      </w:pPr>
    </w:p>
    <w:p w14:paraId="2B4B9235" w14:textId="77777777" w:rsidR="006C5DC8" w:rsidRPr="006C5DC8" w:rsidRDefault="006C5DC8" w:rsidP="006C5DC8">
      <w:pPr>
        <w:rPr>
          <w:rFonts w:ascii="SofiaSans" w:hAnsi="SofiaSans"/>
          <w:u w:val="single"/>
          <w:lang w:val="bg-BG"/>
        </w:rPr>
      </w:pPr>
      <w:r w:rsidRPr="006C5DC8">
        <w:rPr>
          <w:rFonts w:ascii="SofiaSans" w:hAnsi="SofiaSans"/>
          <w:b/>
          <w:u w:val="single"/>
          <w:lang w:val="bg-BG"/>
        </w:rPr>
        <w:lastRenderedPageBreak/>
        <w:t>Изобразителни изкуства</w:t>
      </w:r>
      <w:r w:rsidRPr="006C5DC8">
        <w:rPr>
          <w:rFonts w:ascii="SofiaSans" w:hAnsi="SofiaSans"/>
          <w:u w:val="single"/>
          <w:lang w:val="bg-BG"/>
        </w:rPr>
        <w:t xml:space="preserve"> </w:t>
      </w:r>
    </w:p>
    <w:p w14:paraId="0D34D206" w14:textId="77777777" w:rsidR="006C5DC8" w:rsidRPr="00754E63" w:rsidRDefault="006C5DC8" w:rsidP="006C5DC8">
      <w:pPr>
        <w:pStyle w:val="ListParagraph"/>
        <w:numPr>
          <w:ilvl w:val="0"/>
          <w:numId w:val="21"/>
        </w:numPr>
        <w:shd w:val="clear" w:color="auto" w:fill="FFFFFF"/>
        <w:spacing w:line="240" w:lineRule="auto"/>
        <w:rPr>
          <w:rStyle w:val="Strong"/>
          <w:rFonts w:ascii="Calibri" w:eastAsia="Times New Roman" w:hAnsi="Calibri" w:cs="Calibri"/>
          <w:b w:val="0"/>
          <w:bCs w:val="0"/>
          <w:color w:val="222222"/>
          <w:lang w:val="bg-BG" w:eastAsia="bg-BG"/>
        </w:rPr>
      </w:pPr>
      <w:r w:rsidRPr="00754E63">
        <w:rPr>
          <w:rStyle w:val="Strong"/>
          <w:rFonts w:ascii="SofiaSans" w:hAnsi="SofiaSans"/>
          <w:b w:val="0"/>
          <w:lang w:val="bg-BG"/>
        </w:rPr>
        <w:t>Техника</w:t>
      </w:r>
    </w:p>
    <w:p w14:paraId="3E69F0B2" w14:textId="77777777" w:rsidR="006C5DC8" w:rsidRPr="006C5DC8" w:rsidRDefault="006C5DC8" w:rsidP="006C5DC8">
      <w:pPr>
        <w:pStyle w:val="ListParagraph"/>
        <w:numPr>
          <w:ilvl w:val="0"/>
          <w:numId w:val="21"/>
        </w:numPr>
        <w:shd w:val="clear" w:color="auto" w:fill="FFFFFF"/>
        <w:spacing w:line="240" w:lineRule="auto"/>
        <w:rPr>
          <w:rFonts w:ascii="Calibri" w:eastAsia="Times New Roman" w:hAnsi="Calibri" w:cs="Calibri"/>
          <w:color w:val="222222"/>
          <w:lang w:val="bg-BG" w:eastAsia="bg-BG"/>
        </w:rPr>
      </w:pPr>
      <w:r w:rsidRPr="006C5DC8">
        <w:rPr>
          <w:rFonts w:ascii="SofiaSans" w:hAnsi="SofiaSans"/>
          <w:lang w:val="bg-BG"/>
        </w:rPr>
        <w:t>Авторство</w:t>
      </w:r>
    </w:p>
    <w:p w14:paraId="0BBC1BCA" w14:textId="72F3198D" w:rsidR="00754E63" w:rsidRPr="00F47B89" w:rsidRDefault="006C5DC8" w:rsidP="00F47B89">
      <w:pPr>
        <w:pStyle w:val="ListParagraph"/>
        <w:numPr>
          <w:ilvl w:val="0"/>
          <w:numId w:val="21"/>
        </w:numPr>
        <w:shd w:val="clear" w:color="auto" w:fill="FFFFFF"/>
        <w:spacing w:line="240" w:lineRule="auto"/>
        <w:rPr>
          <w:rFonts w:ascii="Calibri" w:eastAsia="Times New Roman" w:hAnsi="Calibri" w:cs="Calibri"/>
          <w:color w:val="222222"/>
          <w:lang w:val="bg-BG" w:eastAsia="bg-BG"/>
        </w:rPr>
      </w:pPr>
      <w:r w:rsidRPr="006C5DC8">
        <w:rPr>
          <w:rFonts w:ascii="SofiaSans" w:hAnsi="SofiaSans"/>
          <w:lang w:val="bg-BG"/>
        </w:rPr>
        <w:t>Оригиналност</w:t>
      </w:r>
    </w:p>
    <w:p w14:paraId="0970712B" w14:textId="77777777" w:rsidR="006C5DC8" w:rsidRPr="006C5DC8" w:rsidRDefault="006C5DC8" w:rsidP="006C5DC8">
      <w:pPr>
        <w:rPr>
          <w:rFonts w:ascii="SofiaSans" w:hAnsi="SofiaSans"/>
          <w:u w:val="single"/>
          <w:lang w:val="bg-BG"/>
        </w:rPr>
      </w:pPr>
      <w:r w:rsidRPr="006C5DC8">
        <w:rPr>
          <w:rFonts w:ascii="SofiaSans" w:hAnsi="SofiaSans"/>
          <w:b/>
          <w:u w:val="single"/>
          <w:lang w:val="bg-BG"/>
        </w:rPr>
        <w:t>Фотография</w:t>
      </w:r>
      <w:r w:rsidRPr="006C5DC8">
        <w:rPr>
          <w:rFonts w:ascii="SofiaSans" w:hAnsi="SofiaSans"/>
          <w:u w:val="single"/>
          <w:lang w:val="bg-BG"/>
        </w:rPr>
        <w:t xml:space="preserve"> </w:t>
      </w:r>
    </w:p>
    <w:p w14:paraId="39B23090" w14:textId="2DCDBABC" w:rsidR="006C5DC8" w:rsidRPr="006C5DC8" w:rsidRDefault="00754E63" w:rsidP="006C5DC8">
      <w:pPr>
        <w:pStyle w:val="ListParagraph"/>
        <w:numPr>
          <w:ilvl w:val="0"/>
          <w:numId w:val="22"/>
        </w:numPr>
        <w:rPr>
          <w:rFonts w:ascii="SofiaSans" w:hAnsi="SofiaSans"/>
          <w:u w:val="single"/>
          <w:lang w:val="bg-BG"/>
        </w:rPr>
      </w:pPr>
      <w:r>
        <w:rPr>
          <w:rFonts w:ascii="SofiaSans" w:hAnsi="SofiaSans"/>
          <w:lang w:val="bg-BG"/>
        </w:rPr>
        <w:t>О</w:t>
      </w:r>
      <w:r w:rsidR="006C5DC8" w:rsidRPr="006C5DC8">
        <w:rPr>
          <w:rFonts w:ascii="SofiaSans" w:hAnsi="SofiaSans"/>
          <w:lang w:val="bg-BG"/>
        </w:rPr>
        <w:t xml:space="preserve">ригиналност и креативност </w:t>
      </w:r>
    </w:p>
    <w:p w14:paraId="3ABDDCB5" w14:textId="47DED233" w:rsidR="006C5DC8" w:rsidRPr="00C17D3B" w:rsidRDefault="00754E63" w:rsidP="006C5DC8">
      <w:pPr>
        <w:pStyle w:val="ListParagraph"/>
        <w:numPr>
          <w:ilvl w:val="0"/>
          <w:numId w:val="22"/>
        </w:numPr>
        <w:rPr>
          <w:rFonts w:ascii="SofiaSans" w:hAnsi="SofiaSans"/>
          <w:u w:val="single"/>
          <w:lang w:val="bg-BG"/>
        </w:rPr>
      </w:pPr>
      <w:r>
        <w:rPr>
          <w:rFonts w:ascii="SofiaSans" w:hAnsi="SofiaSans"/>
          <w:lang w:val="bg-BG"/>
        </w:rPr>
        <w:t>Е</w:t>
      </w:r>
      <w:r w:rsidR="00C17D3B">
        <w:rPr>
          <w:rFonts w:ascii="SofiaSans" w:hAnsi="SofiaSans"/>
          <w:lang w:val="bg-BG"/>
        </w:rPr>
        <w:t>моционално въздействие</w:t>
      </w:r>
    </w:p>
    <w:p w14:paraId="20C8E200" w14:textId="77777777" w:rsidR="006C5DC8" w:rsidRPr="006C5DC8" w:rsidRDefault="006C5DC8" w:rsidP="006C5DC8">
      <w:pPr>
        <w:rPr>
          <w:rFonts w:ascii="SofiaSans" w:hAnsi="SofiaSans"/>
          <w:u w:val="single"/>
          <w:lang w:val="bg-BG"/>
        </w:rPr>
      </w:pPr>
      <w:r w:rsidRPr="006C5DC8">
        <w:rPr>
          <w:rFonts w:ascii="SofiaSans" w:hAnsi="SofiaSans"/>
          <w:b/>
          <w:u w:val="single"/>
          <w:lang w:val="bg-BG"/>
        </w:rPr>
        <w:t>Литература</w:t>
      </w:r>
      <w:r w:rsidRPr="006C5DC8">
        <w:rPr>
          <w:rFonts w:ascii="SofiaSans" w:hAnsi="SofiaSans"/>
          <w:u w:val="single"/>
          <w:lang w:val="bg-BG"/>
        </w:rPr>
        <w:t xml:space="preserve"> </w:t>
      </w:r>
    </w:p>
    <w:p w14:paraId="5592D019" w14:textId="77777777" w:rsidR="006C5DC8" w:rsidRPr="006C5DC8" w:rsidRDefault="006C5DC8" w:rsidP="006C5DC8">
      <w:pPr>
        <w:pStyle w:val="ListParagraph"/>
        <w:numPr>
          <w:ilvl w:val="0"/>
          <w:numId w:val="17"/>
        </w:numPr>
        <w:rPr>
          <w:rFonts w:ascii="SofiaSans" w:hAnsi="SofiaSans"/>
          <w:lang w:val="bg-BG"/>
        </w:rPr>
      </w:pPr>
      <w:r w:rsidRPr="006C5DC8">
        <w:rPr>
          <w:rFonts w:ascii="SofiaSans" w:hAnsi="SofiaSans"/>
          <w:lang w:val="bg-BG"/>
        </w:rPr>
        <w:t>Оригиналност</w:t>
      </w:r>
    </w:p>
    <w:p w14:paraId="7C462E76" w14:textId="77777777" w:rsidR="006C5DC8" w:rsidRPr="006C5DC8" w:rsidRDefault="006C5DC8" w:rsidP="006C5DC8">
      <w:pPr>
        <w:pStyle w:val="ListParagraph"/>
        <w:numPr>
          <w:ilvl w:val="0"/>
          <w:numId w:val="17"/>
        </w:numPr>
        <w:rPr>
          <w:rFonts w:ascii="SofiaSans" w:hAnsi="SofiaSans"/>
          <w:lang w:val="bg-BG"/>
        </w:rPr>
      </w:pPr>
      <w:r w:rsidRPr="006C5DC8">
        <w:rPr>
          <w:rFonts w:ascii="SofiaSans" w:hAnsi="SofiaSans"/>
          <w:lang w:val="bg-BG"/>
        </w:rPr>
        <w:t xml:space="preserve">Жанрово съответствие </w:t>
      </w:r>
    </w:p>
    <w:p w14:paraId="2B716DD6" w14:textId="77777777" w:rsidR="006C5DC8" w:rsidRPr="006C5DC8" w:rsidRDefault="006C5DC8" w:rsidP="006C5DC8">
      <w:pPr>
        <w:pStyle w:val="ListParagraph"/>
        <w:numPr>
          <w:ilvl w:val="0"/>
          <w:numId w:val="17"/>
        </w:numPr>
        <w:rPr>
          <w:rFonts w:ascii="SofiaSans" w:hAnsi="SofiaSans"/>
          <w:lang w:val="bg-BG"/>
        </w:rPr>
      </w:pPr>
      <w:r w:rsidRPr="006C5DC8">
        <w:rPr>
          <w:rFonts w:ascii="SofiaSans" w:hAnsi="SofiaSans"/>
          <w:lang w:val="bg-BG"/>
        </w:rPr>
        <w:t>Авторство</w:t>
      </w:r>
    </w:p>
    <w:p w14:paraId="398F8615" w14:textId="77777777" w:rsidR="006C5DC8" w:rsidRPr="006C5DC8" w:rsidRDefault="006C5DC8" w:rsidP="006C5DC8">
      <w:pPr>
        <w:pStyle w:val="ListParagraph"/>
        <w:rPr>
          <w:rFonts w:ascii="SofiaSans" w:hAnsi="SofiaSans"/>
          <w:lang w:val="bg-BG"/>
        </w:rPr>
      </w:pPr>
    </w:p>
    <w:p w14:paraId="52179737" w14:textId="77777777" w:rsidR="006C5DC8" w:rsidRPr="006C5DC8" w:rsidRDefault="006C5DC8" w:rsidP="006C5DC8">
      <w:pPr>
        <w:rPr>
          <w:rFonts w:ascii="SofiaSans" w:hAnsi="SofiaSans"/>
          <w:b/>
          <w:u w:val="single"/>
          <w:lang w:val="bg-BG"/>
        </w:rPr>
      </w:pPr>
      <w:r w:rsidRPr="006C5DC8">
        <w:rPr>
          <w:rFonts w:ascii="SofiaSans" w:hAnsi="SofiaSans"/>
          <w:b/>
          <w:u w:val="single"/>
          <w:lang w:val="bg-BG"/>
        </w:rPr>
        <w:t xml:space="preserve">Наука </w:t>
      </w:r>
    </w:p>
    <w:p w14:paraId="6E10ECAC" w14:textId="6E15D11A" w:rsidR="006C5DC8" w:rsidRPr="00754E63" w:rsidRDefault="00754E63" w:rsidP="006C5DC8">
      <w:pPr>
        <w:pStyle w:val="ListParagraph"/>
        <w:numPr>
          <w:ilvl w:val="0"/>
          <w:numId w:val="18"/>
        </w:numPr>
        <w:rPr>
          <w:rFonts w:ascii="SofiaSans" w:hAnsi="SofiaSans"/>
          <w:b/>
          <w:lang w:val="bg-BG"/>
        </w:rPr>
      </w:pPr>
      <w:r>
        <w:rPr>
          <w:rStyle w:val="Strong"/>
          <w:rFonts w:ascii="SofiaSans" w:hAnsi="SofiaSans"/>
          <w:b w:val="0"/>
          <w:lang w:val="bg-BG"/>
        </w:rPr>
        <w:t>Н</w:t>
      </w:r>
      <w:r w:rsidR="006C5DC8" w:rsidRPr="00754E63">
        <w:rPr>
          <w:rStyle w:val="Strong"/>
          <w:rFonts w:ascii="SofiaSans" w:hAnsi="SofiaSans"/>
          <w:b w:val="0"/>
          <w:lang w:val="bg-BG"/>
        </w:rPr>
        <w:t xml:space="preserve">аучна иновация </w:t>
      </w:r>
    </w:p>
    <w:p w14:paraId="1A547E91" w14:textId="1B3F4020" w:rsidR="006C5DC8" w:rsidRPr="006C5DC8" w:rsidRDefault="00754E63" w:rsidP="006C5DC8">
      <w:pPr>
        <w:pStyle w:val="ListParagraph"/>
        <w:numPr>
          <w:ilvl w:val="0"/>
          <w:numId w:val="18"/>
        </w:numPr>
        <w:rPr>
          <w:rFonts w:ascii="SofiaSans" w:hAnsi="SofiaSans"/>
          <w:b/>
          <w:lang w:val="bg-BG"/>
        </w:rPr>
      </w:pPr>
      <w:r>
        <w:rPr>
          <w:rFonts w:ascii="SofiaSans" w:hAnsi="SofiaSans"/>
          <w:lang w:val="bg-BG"/>
        </w:rPr>
        <w:t>П</w:t>
      </w:r>
      <w:r w:rsidR="006C5DC8" w:rsidRPr="006C5DC8">
        <w:rPr>
          <w:rFonts w:ascii="SofiaSans" w:hAnsi="SofiaSans"/>
          <w:lang w:val="bg-BG"/>
        </w:rPr>
        <w:t>риложимост</w:t>
      </w:r>
    </w:p>
    <w:p w14:paraId="368852B9" w14:textId="56A4CEEA" w:rsidR="006C5DC8" w:rsidRPr="006C5DC8" w:rsidRDefault="00754E63" w:rsidP="006C5DC8">
      <w:pPr>
        <w:pStyle w:val="ListParagraph"/>
        <w:numPr>
          <w:ilvl w:val="0"/>
          <w:numId w:val="18"/>
        </w:numPr>
        <w:rPr>
          <w:rFonts w:ascii="SofiaSans" w:hAnsi="SofiaSans"/>
          <w:lang w:val="bg-BG"/>
        </w:rPr>
      </w:pPr>
      <w:r>
        <w:rPr>
          <w:rFonts w:ascii="SofiaSans" w:hAnsi="SofiaSans"/>
          <w:lang w:val="bg-BG"/>
        </w:rPr>
        <w:t>А</w:t>
      </w:r>
      <w:r w:rsidR="006C5DC8" w:rsidRPr="006C5DC8">
        <w:rPr>
          <w:rFonts w:ascii="SofiaSans" w:hAnsi="SofiaSans"/>
          <w:lang w:val="bg-BG"/>
        </w:rPr>
        <w:t>ктуалност на идеята/проекта/продукта</w:t>
      </w:r>
    </w:p>
    <w:p w14:paraId="26DA5914" w14:textId="77777777" w:rsidR="006C5DC8" w:rsidRPr="006C5DC8" w:rsidRDefault="006C5DC8" w:rsidP="006C5DC8">
      <w:pPr>
        <w:pStyle w:val="ListParagraph"/>
        <w:rPr>
          <w:rFonts w:ascii="SofiaSans" w:hAnsi="SofiaSans"/>
          <w:b/>
          <w:lang w:val="bg-BG"/>
        </w:rPr>
      </w:pPr>
    </w:p>
    <w:p w14:paraId="21980DE3" w14:textId="77777777" w:rsidR="006C5DC8" w:rsidRPr="006C5DC8" w:rsidRDefault="006C5DC8" w:rsidP="006C5DC8">
      <w:pPr>
        <w:rPr>
          <w:rFonts w:ascii="SofiaSans" w:hAnsi="SofiaSans"/>
          <w:u w:val="single"/>
          <w:lang w:val="bg-BG"/>
        </w:rPr>
      </w:pPr>
      <w:r w:rsidRPr="006C5DC8">
        <w:rPr>
          <w:rFonts w:ascii="SofiaSans" w:hAnsi="SofiaSans"/>
          <w:b/>
          <w:u w:val="single"/>
          <w:lang w:val="bg-BG"/>
        </w:rPr>
        <w:t>Проекти с кауза</w:t>
      </w:r>
      <w:r w:rsidRPr="006C5DC8">
        <w:rPr>
          <w:rFonts w:ascii="SofiaSans" w:hAnsi="SofiaSans"/>
          <w:u w:val="single"/>
          <w:lang w:val="bg-BG"/>
        </w:rPr>
        <w:t xml:space="preserve"> </w:t>
      </w:r>
    </w:p>
    <w:p w14:paraId="61598B17" w14:textId="7A4A2657" w:rsidR="006C5DC8" w:rsidRPr="006C5DC8" w:rsidRDefault="00754E63" w:rsidP="006C5DC8">
      <w:pPr>
        <w:pStyle w:val="ListParagraph"/>
        <w:numPr>
          <w:ilvl w:val="0"/>
          <w:numId w:val="19"/>
        </w:numPr>
        <w:rPr>
          <w:rFonts w:ascii="SofiaSans" w:hAnsi="SofiaSans"/>
          <w:lang w:val="bg-BG"/>
        </w:rPr>
      </w:pPr>
      <w:r>
        <w:rPr>
          <w:rFonts w:ascii="SofiaSans" w:hAnsi="SofiaSans"/>
          <w:lang w:val="bg-BG"/>
        </w:rPr>
        <w:t>С</w:t>
      </w:r>
      <w:r w:rsidR="006C5DC8" w:rsidRPr="006C5DC8">
        <w:rPr>
          <w:rFonts w:ascii="SofiaSans" w:hAnsi="SofiaSans"/>
          <w:lang w:val="bg-BG"/>
        </w:rPr>
        <w:t>оциална значимост и въздействие</w:t>
      </w:r>
    </w:p>
    <w:p w14:paraId="4339D217" w14:textId="1265B70D" w:rsidR="006C5DC8" w:rsidRPr="006C5DC8" w:rsidRDefault="00754E63" w:rsidP="006C5DC8">
      <w:pPr>
        <w:pStyle w:val="ListParagraph"/>
        <w:numPr>
          <w:ilvl w:val="0"/>
          <w:numId w:val="19"/>
        </w:numPr>
        <w:rPr>
          <w:rFonts w:ascii="SofiaSans" w:hAnsi="SofiaSans"/>
          <w:lang w:val="bg-BG"/>
        </w:rPr>
      </w:pPr>
      <w:r>
        <w:rPr>
          <w:rFonts w:ascii="SofiaSans" w:hAnsi="SofiaSans"/>
          <w:lang w:val="bg-BG"/>
        </w:rPr>
        <w:t>Я</w:t>
      </w:r>
      <w:r w:rsidR="006C5DC8" w:rsidRPr="006C5DC8">
        <w:rPr>
          <w:rFonts w:ascii="SofiaSans" w:hAnsi="SofiaSans"/>
          <w:lang w:val="bg-BG"/>
        </w:rPr>
        <w:t>снота на целите и посланието</w:t>
      </w:r>
    </w:p>
    <w:p w14:paraId="1C3D82F1" w14:textId="7070E32A" w:rsidR="006C5DC8" w:rsidRPr="006C5DC8" w:rsidRDefault="00754E63" w:rsidP="006C5DC8">
      <w:pPr>
        <w:pStyle w:val="ListParagraph"/>
        <w:numPr>
          <w:ilvl w:val="0"/>
          <w:numId w:val="19"/>
        </w:numPr>
        <w:rPr>
          <w:rFonts w:ascii="SofiaSans" w:hAnsi="SofiaSans"/>
          <w:lang w:val="bg-BG"/>
        </w:rPr>
      </w:pPr>
      <w:r>
        <w:rPr>
          <w:rFonts w:ascii="SofiaSans" w:hAnsi="SofiaSans"/>
          <w:lang w:val="bg-BG"/>
        </w:rPr>
        <w:t>У</w:t>
      </w:r>
      <w:r w:rsidR="006C5DC8" w:rsidRPr="006C5DC8">
        <w:rPr>
          <w:rFonts w:ascii="SofiaSans" w:hAnsi="SofiaSans"/>
          <w:lang w:val="bg-BG"/>
        </w:rPr>
        <w:t>стойчивост на проекта</w:t>
      </w:r>
    </w:p>
    <w:p w14:paraId="7ED50F12" w14:textId="1FA653BA" w:rsidR="006C5DC8" w:rsidRPr="006C5DC8" w:rsidRDefault="00754E63" w:rsidP="006C5DC8">
      <w:pPr>
        <w:pStyle w:val="ListParagraph"/>
        <w:numPr>
          <w:ilvl w:val="0"/>
          <w:numId w:val="19"/>
        </w:numPr>
        <w:rPr>
          <w:rFonts w:ascii="SofiaSans" w:hAnsi="SofiaSans"/>
          <w:lang w:val="bg-BG"/>
        </w:rPr>
      </w:pPr>
      <w:r>
        <w:rPr>
          <w:rFonts w:ascii="SofiaSans" w:hAnsi="SofiaSans"/>
          <w:lang w:val="bg-BG"/>
        </w:rPr>
        <w:t>К</w:t>
      </w:r>
      <w:r w:rsidR="006C5DC8" w:rsidRPr="006C5DC8">
        <w:rPr>
          <w:rFonts w:ascii="SofiaSans" w:hAnsi="SofiaSans"/>
          <w:lang w:val="bg-BG"/>
        </w:rPr>
        <w:t>реативност в подхода и представянето</w:t>
      </w:r>
    </w:p>
    <w:p w14:paraId="4EB0163B" w14:textId="77777777" w:rsidR="006C5DC8" w:rsidRPr="006C5DC8" w:rsidRDefault="006C5DC8" w:rsidP="006C5DC8">
      <w:pPr>
        <w:pStyle w:val="ListParagraph"/>
        <w:rPr>
          <w:rFonts w:ascii="SofiaSans" w:hAnsi="SofiaSans"/>
          <w:lang w:val="bg-BG"/>
        </w:rPr>
      </w:pPr>
    </w:p>
    <w:p w14:paraId="5451B677" w14:textId="77777777" w:rsidR="006C5DC8" w:rsidRPr="006C5DC8" w:rsidRDefault="006C5DC8" w:rsidP="006C5DC8">
      <w:pPr>
        <w:shd w:val="clear" w:color="auto" w:fill="FFFFFF"/>
        <w:spacing w:line="240" w:lineRule="auto"/>
        <w:rPr>
          <w:rFonts w:ascii="Calibri" w:eastAsia="Times New Roman" w:hAnsi="Calibri" w:cs="Calibri"/>
          <w:b/>
          <w:color w:val="222222"/>
          <w:u w:val="single"/>
          <w:lang w:val="bg-BG" w:eastAsia="bg-BG"/>
        </w:rPr>
      </w:pPr>
      <w:r w:rsidRPr="006C5DC8">
        <w:rPr>
          <w:rFonts w:ascii="SofiaSans" w:eastAsia="Times New Roman" w:hAnsi="SofiaSans" w:cs="Calibri"/>
          <w:b/>
          <w:iCs/>
          <w:color w:val="222222"/>
          <w:sz w:val="24"/>
          <w:szCs w:val="24"/>
          <w:u w:val="single"/>
          <w:lang w:val="bg-BG" w:eastAsia="bg-BG"/>
        </w:rPr>
        <w:t>Екология</w:t>
      </w:r>
    </w:p>
    <w:p w14:paraId="5DD1D5AF" w14:textId="46580A44" w:rsidR="006C5DC8" w:rsidRPr="006C5DC8" w:rsidRDefault="00754E63" w:rsidP="00EA05D2">
      <w:pPr>
        <w:pStyle w:val="ListParagraph"/>
        <w:numPr>
          <w:ilvl w:val="0"/>
          <w:numId w:val="20"/>
        </w:numPr>
        <w:shd w:val="clear" w:color="auto" w:fill="FFFFFF"/>
        <w:spacing w:line="240" w:lineRule="auto"/>
        <w:jc w:val="both"/>
        <w:rPr>
          <w:rFonts w:ascii="Calibri" w:eastAsia="Times New Roman" w:hAnsi="Calibri" w:cs="Calibri"/>
          <w:color w:val="222222"/>
          <w:lang w:val="bg-BG" w:eastAsia="bg-BG"/>
        </w:rPr>
      </w:pPr>
      <w:r>
        <w:rPr>
          <w:rFonts w:ascii="SofiaSans" w:eastAsia="Times New Roman" w:hAnsi="SofiaSans" w:cs="Calibri"/>
          <w:iCs/>
          <w:color w:val="222222"/>
          <w:lang w:val="bg-BG" w:eastAsia="bg-BG"/>
        </w:rPr>
        <w:t>Е</w:t>
      </w:r>
      <w:r w:rsidR="006C5DC8" w:rsidRPr="006C5DC8">
        <w:rPr>
          <w:rFonts w:ascii="SofiaSans" w:eastAsia="Times New Roman" w:hAnsi="SofiaSans" w:cs="Calibri"/>
          <w:iCs/>
          <w:color w:val="222222"/>
          <w:lang w:val="bg-BG" w:eastAsia="bg-BG"/>
        </w:rPr>
        <w:t>кологична значимост - идеята решава реален проблем, свързан с околната среда (замърсяване, биоразнообразие, климат и др.)</w:t>
      </w:r>
    </w:p>
    <w:p w14:paraId="55FF8E56" w14:textId="0E8E4DCD" w:rsidR="006C5DC8" w:rsidRPr="006C5DC8" w:rsidRDefault="00754E63" w:rsidP="00EA05D2">
      <w:pPr>
        <w:pStyle w:val="ListParagraph"/>
        <w:numPr>
          <w:ilvl w:val="0"/>
          <w:numId w:val="20"/>
        </w:numPr>
        <w:shd w:val="clear" w:color="auto" w:fill="FFFFFF"/>
        <w:spacing w:line="240" w:lineRule="auto"/>
        <w:jc w:val="both"/>
        <w:rPr>
          <w:rFonts w:ascii="Calibri" w:eastAsia="Times New Roman" w:hAnsi="Calibri" w:cs="Calibri"/>
          <w:color w:val="222222"/>
          <w:lang w:val="bg-BG" w:eastAsia="bg-BG"/>
        </w:rPr>
      </w:pPr>
      <w:r>
        <w:rPr>
          <w:rFonts w:ascii="SofiaSans" w:eastAsia="Times New Roman" w:hAnsi="SofiaSans" w:cs="Calibri"/>
          <w:iCs/>
          <w:color w:val="222222"/>
          <w:lang w:val="bg-BG" w:eastAsia="bg-BG"/>
        </w:rPr>
        <w:t>И</w:t>
      </w:r>
      <w:r w:rsidR="006C5DC8" w:rsidRPr="006C5DC8">
        <w:rPr>
          <w:rFonts w:ascii="SofiaSans" w:eastAsia="Times New Roman" w:hAnsi="SofiaSans" w:cs="Calibri"/>
          <w:iCs/>
          <w:color w:val="222222"/>
          <w:lang w:val="bg-BG" w:eastAsia="bg-BG"/>
        </w:rPr>
        <w:t>новация - предложеното решение е новаторско, оригинално и/или се реализира  по нов начин</w:t>
      </w:r>
    </w:p>
    <w:p w14:paraId="48046B6F" w14:textId="21C3BD9D" w:rsidR="006C5DC8" w:rsidRPr="006C5DC8" w:rsidRDefault="00754E63" w:rsidP="00EA05D2">
      <w:pPr>
        <w:pStyle w:val="ListParagraph"/>
        <w:numPr>
          <w:ilvl w:val="0"/>
          <w:numId w:val="20"/>
        </w:numPr>
        <w:shd w:val="clear" w:color="auto" w:fill="FFFFFF"/>
        <w:spacing w:line="240" w:lineRule="auto"/>
        <w:jc w:val="both"/>
        <w:rPr>
          <w:rFonts w:ascii="Calibri" w:eastAsia="Times New Roman" w:hAnsi="Calibri" w:cs="Calibri"/>
          <w:color w:val="222222"/>
          <w:lang w:val="bg-BG" w:eastAsia="bg-BG"/>
        </w:rPr>
      </w:pPr>
      <w:r>
        <w:rPr>
          <w:rFonts w:ascii="SofiaSans" w:eastAsia="Times New Roman" w:hAnsi="SofiaSans" w:cs="Calibri"/>
          <w:iCs/>
          <w:color w:val="222222"/>
          <w:lang w:val="bg-BG" w:eastAsia="bg-BG"/>
        </w:rPr>
        <w:t>Р</w:t>
      </w:r>
      <w:r w:rsidR="006C5DC8" w:rsidRPr="006C5DC8">
        <w:rPr>
          <w:rFonts w:ascii="SofiaSans" w:eastAsia="Times New Roman" w:hAnsi="SofiaSans" w:cs="Calibri"/>
          <w:iCs/>
          <w:color w:val="222222"/>
          <w:lang w:val="bg-BG" w:eastAsia="bg-BG"/>
        </w:rPr>
        <w:t>еалистичност и изпълнимост - идеята е приложима в реални условия и има потенциал за постигане на конкретни резултати</w:t>
      </w:r>
    </w:p>
    <w:p w14:paraId="6C9A5444" w14:textId="23C5A374" w:rsidR="006C5DC8" w:rsidRPr="006C5DC8" w:rsidRDefault="00754E63" w:rsidP="00EA05D2">
      <w:pPr>
        <w:pStyle w:val="ListParagraph"/>
        <w:numPr>
          <w:ilvl w:val="0"/>
          <w:numId w:val="20"/>
        </w:numPr>
        <w:shd w:val="clear" w:color="auto" w:fill="FFFFFF"/>
        <w:spacing w:line="240" w:lineRule="auto"/>
        <w:jc w:val="both"/>
        <w:rPr>
          <w:rFonts w:ascii="Calibri" w:eastAsia="Times New Roman" w:hAnsi="Calibri" w:cs="Calibri"/>
          <w:color w:val="222222"/>
          <w:lang w:val="bg-BG" w:eastAsia="bg-BG"/>
        </w:rPr>
      </w:pPr>
      <w:r>
        <w:rPr>
          <w:rFonts w:ascii="SofiaSans" w:eastAsia="Times New Roman" w:hAnsi="SofiaSans" w:cs="Calibri"/>
          <w:iCs/>
          <w:color w:val="222222"/>
          <w:lang w:val="bg-BG" w:eastAsia="bg-BG"/>
        </w:rPr>
        <w:t>В</w:t>
      </w:r>
      <w:r w:rsidR="006C5DC8" w:rsidRPr="006C5DC8">
        <w:rPr>
          <w:rFonts w:ascii="SofiaSans" w:eastAsia="Times New Roman" w:hAnsi="SofiaSans" w:cs="Calibri"/>
          <w:iCs/>
          <w:color w:val="222222"/>
          <w:lang w:val="bg-BG" w:eastAsia="bg-BG"/>
        </w:rPr>
        <w:t>ъздействие върху общността/средата- има потенциал за положителна промяна – повишаване на екологична култура, намаляване на отпадъци, участие на хората и др.</w:t>
      </w:r>
    </w:p>
    <w:p w14:paraId="779FB7D3" w14:textId="2005A1FD" w:rsidR="006C5DC8" w:rsidRPr="006C5DC8" w:rsidRDefault="00754E63" w:rsidP="00EA05D2">
      <w:pPr>
        <w:pStyle w:val="ListParagraph"/>
        <w:numPr>
          <w:ilvl w:val="0"/>
          <w:numId w:val="20"/>
        </w:numPr>
        <w:shd w:val="clear" w:color="auto" w:fill="FFFFFF"/>
        <w:spacing w:line="240" w:lineRule="auto"/>
        <w:jc w:val="both"/>
        <w:rPr>
          <w:rFonts w:ascii="Calibri" w:eastAsia="Times New Roman" w:hAnsi="Calibri" w:cs="Calibri"/>
          <w:color w:val="222222"/>
          <w:lang w:val="bg-BG" w:eastAsia="bg-BG"/>
        </w:rPr>
      </w:pPr>
      <w:r>
        <w:rPr>
          <w:rFonts w:ascii="SofiaSans" w:eastAsia="Times New Roman" w:hAnsi="SofiaSans" w:cs="Calibri"/>
          <w:iCs/>
          <w:color w:val="222222"/>
          <w:lang w:val="bg-BG" w:eastAsia="bg-BG"/>
        </w:rPr>
        <w:t>У</w:t>
      </w:r>
      <w:r w:rsidR="006C5DC8" w:rsidRPr="006C5DC8">
        <w:rPr>
          <w:rFonts w:ascii="SofiaSans" w:eastAsia="Times New Roman" w:hAnsi="SofiaSans" w:cs="Calibri"/>
          <w:iCs/>
          <w:color w:val="222222"/>
          <w:lang w:val="bg-BG" w:eastAsia="bg-BG"/>
        </w:rPr>
        <w:t>стойчивост, има дългосрочна полза и възможност проектът да бъде развиван или мултиплициран</w:t>
      </w:r>
    </w:p>
    <w:p w14:paraId="290831CC" w14:textId="58173BDE" w:rsidR="006C5DC8" w:rsidRPr="006C5DC8" w:rsidRDefault="006C5DC8" w:rsidP="006C5DC8">
      <w:pPr>
        <w:spacing w:after="0"/>
        <w:ind w:left="142"/>
        <w:jc w:val="both"/>
        <w:rPr>
          <w:rFonts w:ascii="SofiaSans" w:hAnsi="SofiaSans"/>
          <w:lang w:val="bg-BG"/>
        </w:rPr>
      </w:pPr>
    </w:p>
    <w:p w14:paraId="6BAB4285" w14:textId="3A87D702" w:rsidR="009D3992" w:rsidRPr="00A56998" w:rsidRDefault="002176E6" w:rsidP="009D3992">
      <w:pPr>
        <w:pStyle w:val="ListParagraph"/>
        <w:numPr>
          <w:ilvl w:val="1"/>
          <w:numId w:val="12"/>
        </w:numPr>
        <w:spacing w:after="0"/>
        <w:jc w:val="both"/>
        <w:rPr>
          <w:rFonts w:ascii="SofiaSans" w:hAnsi="SofiaSans"/>
          <w:i/>
          <w:lang w:val="bg-BG"/>
        </w:rPr>
      </w:pPr>
      <w:r>
        <w:rPr>
          <w:rFonts w:ascii="SofiaSans" w:hAnsi="SofiaSans"/>
          <w:b/>
          <w:i/>
          <w:lang w:val="bg-BG"/>
        </w:rPr>
        <w:t xml:space="preserve"> </w:t>
      </w:r>
      <w:r w:rsidRPr="002176E6">
        <w:rPr>
          <w:rFonts w:ascii="SofiaSans" w:hAnsi="SofiaSans"/>
          <w:lang w:val="bg-BG"/>
        </w:rPr>
        <w:t xml:space="preserve">Всеки експерт/представител на организатора/ партньорите поставя оценки на разпределените му кандидатури/проекти по скалата от 1 до 5. </w:t>
      </w:r>
      <w:r>
        <w:rPr>
          <w:rFonts w:ascii="SofiaSans" w:hAnsi="SofiaSans"/>
          <w:lang w:val="bg-BG"/>
        </w:rPr>
        <w:t>Оценките се осредняват и кандидатурите се класират</w:t>
      </w:r>
      <w:r w:rsidR="00A56998">
        <w:rPr>
          <w:rFonts w:ascii="SofiaSans" w:hAnsi="SofiaSans"/>
          <w:lang w:val="bg-BG"/>
        </w:rPr>
        <w:t>, респ. допускат до участие кандидатите с най-висок брой точки</w:t>
      </w:r>
      <w:r>
        <w:rPr>
          <w:rFonts w:ascii="SofiaSans" w:hAnsi="SofiaSans"/>
          <w:lang w:val="bg-BG"/>
        </w:rPr>
        <w:t xml:space="preserve">. </w:t>
      </w:r>
    </w:p>
    <w:p w14:paraId="08504DDC" w14:textId="65053128" w:rsidR="00A56998" w:rsidRPr="00345162" w:rsidRDefault="00A56998" w:rsidP="009D3992">
      <w:pPr>
        <w:pStyle w:val="ListParagraph"/>
        <w:numPr>
          <w:ilvl w:val="1"/>
          <w:numId w:val="12"/>
        </w:numPr>
        <w:spacing w:after="0"/>
        <w:jc w:val="both"/>
        <w:rPr>
          <w:rFonts w:ascii="SofiaSans" w:hAnsi="SofiaSans"/>
          <w:i/>
          <w:lang w:val="bg-BG"/>
        </w:rPr>
      </w:pPr>
      <w:r>
        <w:rPr>
          <w:rFonts w:ascii="SofiaSans" w:hAnsi="SofiaSans"/>
          <w:lang w:val="bg-BG"/>
        </w:rPr>
        <w:lastRenderedPageBreak/>
        <w:t xml:space="preserve">По реда на класиране участниците получават възможност за изява на сцената следващ месец, съгл. възможности и график. </w:t>
      </w:r>
    </w:p>
    <w:p w14:paraId="27670CF9" w14:textId="4134A72F" w:rsidR="00345162" w:rsidRPr="00345162" w:rsidRDefault="00345162" w:rsidP="00345162">
      <w:pPr>
        <w:pStyle w:val="ListParagraph"/>
        <w:numPr>
          <w:ilvl w:val="1"/>
          <w:numId w:val="12"/>
        </w:numPr>
        <w:spacing w:after="0"/>
        <w:jc w:val="both"/>
        <w:rPr>
          <w:rFonts w:ascii="SofiaSans" w:hAnsi="SofiaSans"/>
          <w:lang w:val="bg-BG"/>
        </w:rPr>
      </w:pPr>
      <w:r>
        <w:rPr>
          <w:rFonts w:ascii="SofiaSans" w:hAnsi="SofiaSans"/>
          <w:lang w:val="bg-BG"/>
        </w:rPr>
        <w:t>Не се допуска изпълнение на плейбек.</w:t>
      </w:r>
    </w:p>
    <w:p w14:paraId="63412696" w14:textId="511BD902" w:rsidR="00345162" w:rsidRPr="00345162" w:rsidRDefault="00345162" w:rsidP="00345162">
      <w:pPr>
        <w:pStyle w:val="ListParagraph"/>
        <w:numPr>
          <w:ilvl w:val="1"/>
          <w:numId w:val="12"/>
        </w:numPr>
        <w:spacing w:after="0"/>
        <w:jc w:val="both"/>
        <w:rPr>
          <w:rFonts w:ascii="SofiaSans" w:hAnsi="SofiaSans"/>
          <w:lang w:val="bg-BG"/>
        </w:rPr>
      </w:pPr>
      <w:r w:rsidRPr="00345162">
        <w:rPr>
          <w:rFonts w:ascii="SofiaSans" w:hAnsi="SofiaSans"/>
          <w:lang w:val="bg-BG"/>
        </w:rPr>
        <w:t>ЗА категория „ИЗОБРАЗИТЕЛНО ИЗКУСТВО“ - не се до</w:t>
      </w:r>
      <w:r w:rsidR="00A56998">
        <w:rPr>
          <w:rFonts w:ascii="SofiaSans" w:hAnsi="SofiaSans"/>
          <w:lang w:val="bg-BG"/>
        </w:rPr>
        <w:t xml:space="preserve">пускат прерисувани произведения. </w:t>
      </w:r>
    </w:p>
    <w:p w14:paraId="507DDB02" w14:textId="0A62DB89" w:rsidR="00345162" w:rsidRPr="00345162" w:rsidRDefault="00A56998" w:rsidP="00345162">
      <w:pPr>
        <w:pStyle w:val="ListParagraph"/>
        <w:numPr>
          <w:ilvl w:val="1"/>
          <w:numId w:val="12"/>
        </w:numPr>
        <w:spacing w:after="0"/>
        <w:jc w:val="both"/>
        <w:rPr>
          <w:rFonts w:ascii="SofiaSans" w:hAnsi="SofiaSans"/>
          <w:lang w:val="bg-BG"/>
        </w:rPr>
      </w:pPr>
      <w:r>
        <w:rPr>
          <w:rFonts w:ascii="SofiaSans" w:hAnsi="SofiaSans"/>
          <w:lang w:val="bg-BG"/>
        </w:rPr>
        <w:t>ЗА категория „ФОТОГРАФИЯ“</w:t>
      </w:r>
      <w:r w:rsidR="00345162" w:rsidRPr="00345162">
        <w:rPr>
          <w:rFonts w:ascii="SofiaSans" w:hAnsi="SofiaSans"/>
          <w:lang w:val="bg-BG"/>
        </w:rPr>
        <w:t xml:space="preserve">: на основание чл. 25з, ал. 5 от Закона за защита на личните данни (ЗЗЛД), обработването на лични данни чрез създаване на снимки е законосъобразно, ако е направено в обществената дейност на субекта на данни или на обществено място при спазване на изискването за прозрачност на обработването. Съгласие на лицето при създаването на такова произведение не се изисква, доколкото изображението е направено именно в хода на обществената дейност на </w:t>
      </w:r>
      <w:r w:rsidR="00345162">
        <w:rPr>
          <w:rFonts w:ascii="SofiaSans" w:hAnsi="SofiaSans"/>
          <w:lang w:val="bg-BG"/>
        </w:rPr>
        <w:t xml:space="preserve">лицето или на обществено място. </w:t>
      </w:r>
      <w:r w:rsidR="00345162" w:rsidRPr="00345162">
        <w:rPr>
          <w:rFonts w:ascii="SofiaSans" w:hAnsi="SofiaSans"/>
          <w:lang w:val="bg-BG"/>
        </w:rPr>
        <w:t>Фотографиите следва да отговарят на условията на чл. 13 чл. от Закона за авторското право и сродните му права, а именно - да е налице съгласието на заснетото лице (ако има лица на снимката).</w:t>
      </w:r>
    </w:p>
    <w:p w14:paraId="0747BFE9" w14:textId="70A832B5" w:rsidR="00345162" w:rsidRPr="00345162" w:rsidRDefault="00345162" w:rsidP="00345162">
      <w:pPr>
        <w:pStyle w:val="ListParagraph"/>
        <w:numPr>
          <w:ilvl w:val="1"/>
          <w:numId w:val="12"/>
        </w:numPr>
        <w:spacing w:after="0"/>
        <w:jc w:val="both"/>
        <w:rPr>
          <w:rFonts w:ascii="SofiaSans" w:hAnsi="SofiaSans"/>
          <w:lang w:val="bg-BG"/>
        </w:rPr>
      </w:pPr>
      <w:r w:rsidRPr="00345162">
        <w:rPr>
          <w:rFonts w:ascii="SofiaSans" w:hAnsi="SofiaSans"/>
          <w:lang w:val="bg-BG"/>
        </w:rPr>
        <w:t>Не се допуска използването на нецензурни и неприлични, накърняващи добрите нрави, морала и достойнството послания, текстове, кадри и др.</w:t>
      </w:r>
    </w:p>
    <w:p w14:paraId="3B2EA30D" w14:textId="77777777" w:rsidR="00345162" w:rsidRPr="002176E6" w:rsidRDefault="00345162" w:rsidP="00A56998">
      <w:pPr>
        <w:pStyle w:val="ListParagraph"/>
        <w:spacing w:after="0"/>
        <w:ind w:left="502"/>
        <w:jc w:val="both"/>
        <w:rPr>
          <w:rFonts w:ascii="SofiaSans" w:hAnsi="SofiaSans"/>
          <w:i/>
          <w:lang w:val="bg-BG"/>
        </w:rPr>
      </w:pPr>
    </w:p>
    <w:p w14:paraId="285E3E5F" w14:textId="77777777" w:rsidR="002176E6" w:rsidRPr="009D3992" w:rsidRDefault="002176E6" w:rsidP="002176E6">
      <w:pPr>
        <w:pStyle w:val="ListParagraph"/>
        <w:spacing w:after="0"/>
        <w:ind w:left="502"/>
        <w:jc w:val="both"/>
        <w:rPr>
          <w:rFonts w:ascii="SofiaSans" w:hAnsi="SofiaSans"/>
          <w:b/>
          <w:i/>
          <w:lang w:val="bg-BG"/>
        </w:rPr>
      </w:pPr>
    </w:p>
    <w:p w14:paraId="0F7E070C" w14:textId="77777777" w:rsidR="00581E6D" w:rsidRPr="00F00209" w:rsidRDefault="00581E6D" w:rsidP="00D32E90">
      <w:pPr>
        <w:pStyle w:val="ListParagraph"/>
        <w:numPr>
          <w:ilvl w:val="0"/>
          <w:numId w:val="12"/>
        </w:numPr>
        <w:spacing w:after="0"/>
        <w:jc w:val="both"/>
        <w:rPr>
          <w:rFonts w:ascii="SofiaSans" w:hAnsi="SofiaSans"/>
          <w:i/>
          <w:lang w:val="bg-BG"/>
        </w:rPr>
      </w:pPr>
      <w:r w:rsidRPr="00F00209">
        <w:rPr>
          <w:rFonts w:ascii="SofiaSans" w:hAnsi="SofiaSans"/>
          <w:b/>
          <w:i/>
          <w:lang w:val="bg-BG"/>
        </w:rPr>
        <w:t xml:space="preserve">ОБЩИ УСЛОВИЯ </w:t>
      </w:r>
    </w:p>
    <w:p w14:paraId="70E12309" w14:textId="1B88149F" w:rsidR="00D32E90" w:rsidRPr="00F00209" w:rsidRDefault="00304EED" w:rsidP="00AC21BA">
      <w:pPr>
        <w:pStyle w:val="ListParagraph"/>
        <w:numPr>
          <w:ilvl w:val="1"/>
          <w:numId w:val="12"/>
        </w:numPr>
        <w:spacing w:after="0"/>
        <w:ind w:left="0" w:firstLine="0"/>
        <w:jc w:val="both"/>
        <w:rPr>
          <w:rFonts w:ascii="SofiaSans" w:hAnsi="SofiaSans"/>
          <w:b/>
          <w:i/>
          <w:lang w:val="bg-BG"/>
        </w:rPr>
      </w:pPr>
      <w:r w:rsidRPr="00F00209">
        <w:rPr>
          <w:rFonts w:ascii="SofiaSans" w:hAnsi="SofiaSans"/>
          <w:b/>
          <w:i/>
          <w:lang w:val="bg-BG"/>
        </w:rPr>
        <w:t xml:space="preserve"> </w:t>
      </w:r>
      <w:r w:rsidRPr="00F00209">
        <w:rPr>
          <w:rFonts w:ascii="SofiaSans" w:hAnsi="SofiaSans"/>
          <w:lang w:val="bg-BG"/>
        </w:rPr>
        <w:t xml:space="preserve">С подаването на Информационна карта и съпътстващи документи, </w:t>
      </w:r>
      <w:r w:rsidR="001F4D59" w:rsidRPr="00F00209">
        <w:rPr>
          <w:rFonts w:ascii="SofiaSans" w:hAnsi="SofiaSans"/>
          <w:lang w:val="bg-BG"/>
        </w:rPr>
        <w:t xml:space="preserve">съгл. т. 3.1., </w:t>
      </w:r>
      <w:r w:rsidRPr="00F00209">
        <w:rPr>
          <w:rFonts w:ascii="SofiaSans" w:hAnsi="SofiaSans"/>
          <w:lang w:val="bg-BG"/>
        </w:rPr>
        <w:t xml:space="preserve">участниците декларират, че са навършили 18 годишна възраст, а в случай, че са под 18 години, разполагат с писмено съгласие от родител/настойник за участие в  публичното събитие на </w:t>
      </w:r>
      <w:r w:rsidR="006A3C23" w:rsidRPr="00F00209">
        <w:rPr>
          <w:rFonts w:ascii="SofiaSans" w:hAnsi="SofiaSans"/>
          <w:color w:val="000000" w:themeColor="text1"/>
          <w:lang w:val="bg-BG"/>
        </w:rPr>
        <w:t>„С</w:t>
      </w:r>
      <w:r w:rsidRPr="00F00209">
        <w:rPr>
          <w:rFonts w:ascii="SofiaSans" w:hAnsi="SofiaSans"/>
          <w:color w:val="000000" w:themeColor="text1"/>
          <w:lang w:val="bg-BG"/>
        </w:rPr>
        <w:t xml:space="preserve">цена Централни хали“, </w:t>
      </w:r>
      <w:r w:rsidRPr="00F00209">
        <w:rPr>
          <w:rFonts w:ascii="SofiaSans" w:hAnsi="SofiaSans"/>
          <w:lang w:val="bg-BG"/>
        </w:rPr>
        <w:t xml:space="preserve">ниво -1, гр. София/. Участниците потвърждават, че имат законното право неограничено да извършват всички необходими действия, свързани с участието </w:t>
      </w:r>
      <w:r w:rsidR="00817E89" w:rsidRPr="00F00209">
        <w:rPr>
          <w:rFonts w:ascii="SofiaSans" w:hAnsi="SofiaSans"/>
          <w:lang w:val="bg-BG"/>
        </w:rPr>
        <w:t xml:space="preserve">си в инициативата. </w:t>
      </w:r>
    </w:p>
    <w:p w14:paraId="0809FBA5" w14:textId="38763BF3" w:rsidR="00072C45" w:rsidRPr="00F80AFF" w:rsidRDefault="003D470E" w:rsidP="00654E6E">
      <w:pPr>
        <w:pStyle w:val="ListParagraph"/>
        <w:numPr>
          <w:ilvl w:val="1"/>
          <w:numId w:val="12"/>
        </w:numPr>
        <w:spacing w:after="0"/>
        <w:ind w:left="0" w:firstLine="0"/>
        <w:jc w:val="both"/>
        <w:rPr>
          <w:rFonts w:ascii="SofiaSans" w:hAnsi="SofiaSans"/>
          <w:b/>
          <w:lang w:val="bg-BG"/>
        </w:rPr>
      </w:pPr>
      <w:r w:rsidRPr="00F80AFF">
        <w:rPr>
          <w:rFonts w:ascii="SofiaSans" w:hAnsi="SofiaSans"/>
          <w:lang w:val="bg-BG"/>
        </w:rPr>
        <w:t xml:space="preserve">Участниците </w:t>
      </w:r>
      <w:r w:rsidR="00B67662" w:rsidRPr="00F80AFF">
        <w:rPr>
          <w:rFonts w:ascii="SofiaSans" w:hAnsi="SofiaSans"/>
          <w:lang w:val="bg-BG"/>
        </w:rPr>
        <w:t>имат</w:t>
      </w:r>
      <w:r w:rsidR="00AA7822" w:rsidRPr="00F80AFF">
        <w:rPr>
          <w:rFonts w:ascii="SofiaSans" w:hAnsi="SofiaSans"/>
          <w:lang w:val="bg-BG"/>
        </w:rPr>
        <w:t xml:space="preserve"> </w:t>
      </w:r>
      <w:r w:rsidR="001F4D59" w:rsidRPr="00F80AFF">
        <w:rPr>
          <w:rFonts w:ascii="SofiaSans" w:hAnsi="SofiaSans"/>
          <w:lang w:val="bg-BG"/>
        </w:rPr>
        <w:t xml:space="preserve">възможност </w:t>
      </w:r>
      <w:r w:rsidRPr="00F80AFF">
        <w:rPr>
          <w:rFonts w:ascii="SofiaSans" w:hAnsi="SofiaSans"/>
          <w:lang w:val="bg-BG"/>
        </w:rPr>
        <w:t xml:space="preserve">за оттегляне на съгласието си за обработване на лични данни чрез Декларация за оттегляне на съгласието за обработване на лични данни </w:t>
      </w:r>
      <w:r w:rsidRPr="00F80AFF">
        <w:rPr>
          <w:rFonts w:ascii="SofiaSans" w:hAnsi="SofiaSans"/>
          <w:b/>
          <w:lang w:val="bg-BG"/>
        </w:rPr>
        <w:t>(Приложение № 3)</w:t>
      </w:r>
      <w:r w:rsidR="00072C45" w:rsidRPr="00F80AFF">
        <w:rPr>
          <w:rFonts w:ascii="SofiaSans" w:hAnsi="SofiaSans"/>
          <w:lang w:val="bg-BG"/>
        </w:rPr>
        <w:t xml:space="preserve"> на е-</w:t>
      </w:r>
      <w:r w:rsidR="00072C45" w:rsidRPr="00F80AFF">
        <w:rPr>
          <w:rFonts w:ascii="SofiaSans" w:hAnsi="SofiaSans"/>
        </w:rPr>
        <w:t>mail</w:t>
      </w:r>
      <w:r w:rsidR="00072C45" w:rsidRPr="00F80AFF">
        <w:rPr>
          <w:rFonts w:ascii="SofiaSans" w:hAnsi="SofiaSans"/>
          <w:lang w:val="ru-RU"/>
        </w:rPr>
        <w:t xml:space="preserve"> </w:t>
      </w:r>
      <w:hyperlink r:id="rId6" w:history="1">
        <w:r w:rsidR="00072C45" w:rsidRPr="00F80AFF">
          <w:rPr>
            <w:rStyle w:val="Hyperlink"/>
            <w:rFonts w:ascii="SofiaSans" w:hAnsi="SofiaSans"/>
          </w:rPr>
          <w:t>mladi</w:t>
        </w:r>
        <w:r w:rsidR="00072C45" w:rsidRPr="00F80AFF">
          <w:rPr>
            <w:rStyle w:val="Hyperlink"/>
            <w:rFonts w:ascii="SofiaSans" w:hAnsi="SofiaSans"/>
            <w:lang w:val="ru-RU"/>
          </w:rPr>
          <w:t>@</w:t>
        </w:r>
        <w:r w:rsidR="00072C45" w:rsidRPr="00F80AFF">
          <w:rPr>
            <w:rStyle w:val="Hyperlink"/>
            <w:rFonts w:ascii="SofiaSans" w:hAnsi="SofiaSans"/>
          </w:rPr>
          <w:t>sofia</w:t>
        </w:r>
        <w:r w:rsidR="00072C45" w:rsidRPr="00F80AFF">
          <w:rPr>
            <w:rStyle w:val="Hyperlink"/>
            <w:rFonts w:ascii="SofiaSans" w:hAnsi="SofiaSans"/>
            <w:lang w:val="ru-RU"/>
          </w:rPr>
          <w:t>.</w:t>
        </w:r>
        <w:proofErr w:type="spellStart"/>
        <w:r w:rsidR="00072C45" w:rsidRPr="00F80AFF">
          <w:rPr>
            <w:rStyle w:val="Hyperlink"/>
            <w:rFonts w:ascii="SofiaSans" w:hAnsi="SofiaSans"/>
          </w:rPr>
          <w:t>bg</w:t>
        </w:r>
        <w:proofErr w:type="spellEnd"/>
      </w:hyperlink>
      <w:r w:rsidR="00072C45" w:rsidRPr="00F80AFF">
        <w:rPr>
          <w:rFonts w:ascii="SofiaSans" w:hAnsi="SofiaSans"/>
          <w:lang w:val="ru-RU"/>
        </w:rPr>
        <w:t xml:space="preserve"> </w:t>
      </w:r>
    </w:p>
    <w:p w14:paraId="0207A7A9" w14:textId="59A04DB1" w:rsidR="003D470E" w:rsidRPr="00F80AFF" w:rsidRDefault="006B2D4A" w:rsidP="00387188">
      <w:pPr>
        <w:pStyle w:val="ListParagraph"/>
        <w:numPr>
          <w:ilvl w:val="1"/>
          <w:numId w:val="12"/>
        </w:numPr>
        <w:spacing w:after="0"/>
        <w:ind w:left="0" w:firstLine="0"/>
        <w:jc w:val="both"/>
        <w:rPr>
          <w:rFonts w:ascii="SofiaSans" w:hAnsi="SofiaSans"/>
          <w:b/>
          <w:lang w:val="bg-BG"/>
        </w:rPr>
      </w:pPr>
      <w:r w:rsidRPr="00F80AFF">
        <w:rPr>
          <w:rFonts w:ascii="SofiaSans" w:hAnsi="SofiaSans"/>
          <w:lang w:val="bg-BG"/>
        </w:rPr>
        <w:t xml:space="preserve"> </w:t>
      </w:r>
      <w:r w:rsidR="003D470E" w:rsidRPr="00F80AFF">
        <w:rPr>
          <w:rFonts w:ascii="SofiaSans" w:hAnsi="SofiaSans"/>
          <w:lang w:val="bg-BG"/>
        </w:rPr>
        <w:t xml:space="preserve">Всички лица под 18 годишна възраст се задължават да представят писмена декларация с разрешение от родител/настойник, </w:t>
      </w:r>
      <w:r w:rsidR="0011607B" w:rsidRPr="00F80AFF">
        <w:rPr>
          <w:rFonts w:ascii="SofiaSans" w:hAnsi="SofiaSans"/>
          <w:lang w:val="bg-BG"/>
        </w:rPr>
        <w:t xml:space="preserve">за участие в </w:t>
      </w:r>
      <w:r w:rsidRPr="00F80AFF">
        <w:rPr>
          <w:rFonts w:ascii="SofiaSans" w:hAnsi="SofiaSans"/>
          <w:lang w:val="bg-BG"/>
        </w:rPr>
        <w:t xml:space="preserve"> </w:t>
      </w:r>
      <w:r w:rsidR="0011607B" w:rsidRPr="00F80AFF">
        <w:rPr>
          <w:rFonts w:ascii="SofiaSans" w:hAnsi="SofiaSans"/>
          <w:lang w:val="bg-BG"/>
        </w:rPr>
        <w:t xml:space="preserve">инициативата </w:t>
      </w:r>
      <w:r w:rsidR="003D470E" w:rsidRPr="00F80AFF">
        <w:rPr>
          <w:rFonts w:ascii="SofiaSans" w:hAnsi="SofiaSans"/>
          <w:lang w:val="bg-BG"/>
        </w:rPr>
        <w:t>(</w:t>
      </w:r>
      <w:r w:rsidR="003D470E" w:rsidRPr="00F80AFF">
        <w:rPr>
          <w:rFonts w:ascii="SofiaSans" w:hAnsi="SofiaSans"/>
          <w:b/>
          <w:lang w:val="bg-BG"/>
        </w:rPr>
        <w:t>Приложение № 4)</w:t>
      </w:r>
      <w:r w:rsidR="0011607B" w:rsidRPr="00F80AFF">
        <w:rPr>
          <w:rFonts w:ascii="SofiaSans" w:hAnsi="SofiaSans"/>
          <w:b/>
          <w:lang w:val="bg-BG"/>
        </w:rPr>
        <w:t>.</w:t>
      </w:r>
    </w:p>
    <w:p w14:paraId="22AD4D4B" w14:textId="4187638A" w:rsidR="008D10A8" w:rsidRPr="008D10A8" w:rsidRDefault="00814142" w:rsidP="008D10A8">
      <w:pPr>
        <w:pStyle w:val="ListParagraph"/>
        <w:numPr>
          <w:ilvl w:val="1"/>
          <w:numId w:val="12"/>
        </w:numPr>
        <w:spacing w:after="0"/>
        <w:ind w:left="0" w:firstLine="0"/>
        <w:jc w:val="both"/>
        <w:rPr>
          <w:rFonts w:ascii="SofiaSans" w:hAnsi="SofiaSans"/>
          <w:b/>
          <w:lang w:val="bg-BG"/>
        </w:rPr>
      </w:pPr>
      <w:r w:rsidRPr="00F80AFF">
        <w:rPr>
          <w:rFonts w:ascii="SofiaSans" w:hAnsi="SofiaSans"/>
          <w:lang w:val="bg-BG"/>
        </w:rPr>
        <w:t xml:space="preserve">Всеки участник </w:t>
      </w:r>
      <w:r w:rsidR="003D470E" w:rsidRPr="00F80AFF">
        <w:rPr>
          <w:rFonts w:ascii="SofiaSans" w:hAnsi="SofiaSans"/>
          <w:lang w:val="bg-BG"/>
        </w:rPr>
        <w:t xml:space="preserve">се съгласява да бъде </w:t>
      </w:r>
      <w:r w:rsidR="00B84EC9" w:rsidRPr="00F80AFF">
        <w:rPr>
          <w:rFonts w:ascii="SofiaSans" w:hAnsi="SofiaSans"/>
          <w:lang w:val="bg-BG"/>
        </w:rPr>
        <w:t xml:space="preserve">фото и видео </w:t>
      </w:r>
      <w:r w:rsidR="003D470E" w:rsidRPr="00F80AFF">
        <w:rPr>
          <w:rFonts w:ascii="SofiaSans" w:hAnsi="SofiaSans"/>
          <w:lang w:val="bg-BG"/>
        </w:rPr>
        <w:t>за</w:t>
      </w:r>
      <w:r w:rsidR="001F4D59" w:rsidRPr="00F80AFF">
        <w:rPr>
          <w:rFonts w:ascii="SofiaSans" w:hAnsi="SofiaSans"/>
          <w:lang w:val="bg-BG"/>
        </w:rPr>
        <w:t>снеман</w:t>
      </w:r>
      <w:r w:rsidR="00554927" w:rsidRPr="00F80AFF">
        <w:rPr>
          <w:rFonts w:ascii="SofiaSans" w:hAnsi="SofiaSans"/>
          <w:lang w:val="bg-BG"/>
        </w:rPr>
        <w:t>,</w:t>
      </w:r>
      <w:r w:rsidR="001F4D59" w:rsidRPr="00F80AFF">
        <w:rPr>
          <w:rFonts w:ascii="SofiaSans" w:hAnsi="SofiaSans"/>
          <w:lang w:val="bg-BG"/>
        </w:rPr>
        <w:t xml:space="preserve"> без да получава хонорар</w:t>
      </w:r>
      <w:r w:rsidR="003D470E" w:rsidRPr="00F80AFF">
        <w:rPr>
          <w:rFonts w:ascii="SofiaSans" w:hAnsi="SofiaSans"/>
          <w:lang w:val="bg-BG"/>
        </w:rPr>
        <w:t xml:space="preserve">, както и се съгласява да </w:t>
      </w:r>
      <w:r w:rsidR="00387188" w:rsidRPr="00F80AFF">
        <w:rPr>
          <w:rFonts w:ascii="SofiaSans" w:hAnsi="SofiaSans"/>
          <w:lang w:val="bg-BG"/>
        </w:rPr>
        <w:t>преотстъпи</w:t>
      </w:r>
      <w:r w:rsidR="003D470E" w:rsidRPr="00F80AFF">
        <w:rPr>
          <w:rFonts w:ascii="SofiaSans" w:hAnsi="SofiaSans"/>
          <w:lang w:val="bg-BG"/>
        </w:rPr>
        <w:t xml:space="preserve"> авторските права върху запис</w:t>
      </w:r>
      <w:r w:rsidRPr="00F80AFF">
        <w:rPr>
          <w:rFonts w:ascii="SofiaSans" w:hAnsi="SofiaSans"/>
          <w:lang w:val="bg-BG"/>
        </w:rPr>
        <w:t>а на организатор</w:t>
      </w:r>
      <w:r w:rsidR="00611B34" w:rsidRPr="00F80AFF">
        <w:rPr>
          <w:rFonts w:ascii="SofiaSans" w:hAnsi="SofiaSans"/>
          <w:lang w:val="bg-BG"/>
        </w:rPr>
        <w:t xml:space="preserve">а </w:t>
      </w:r>
      <w:r w:rsidRPr="00F80AFF">
        <w:rPr>
          <w:rFonts w:ascii="SofiaSans" w:hAnsi="SofiaSans"/>
          <w:lang w:val="bg-BG"/>
        </w:rPr>
        <w:t xml:space="preserve">на </w:t>
      </w:r>
      <w:r w:rsidR="001F4D59" w:rsidRPr="00F80AFF">
        <w:rPr>
          <w:rFonts w:ascii="SofiaSans" w:hAnsi="SofiaSans"/>
          <w:lang w:val="bg-BG"/>
        </w:rPr>
        <w:t>инициативата</w:t>
      </w:r>
      <w:r w:rsidRPr="00F80AFF">
        <w:rPr>
          <w:rFonts w:ascii="SofiaSans" w:hAnsi="SofiaSans"/>
          <w:lang w:val="bg-BG"/>
        </w:rPr>
        <w:t xml:space="preserve"> за целите на популяризиране</w:t>
      </w:r>
      <w:r w:rsidR="001F4D59" w:rsidRPr="00F80AFF">
        <w:rPr>
          <w:rFonts w:ascii="SofiaSans" w:hAnsi="SofiaSans"/>
          <w:lang w:val="bg-BG"/>
        </w:rPr>
        <w:t>то</w:t>
      </w:r>
      <w:r w:rsidRPr="00F80AFF">
        <w:rPr>
          <w:rFonts w:ascii="SofiaSans" w:hAnsi="SofiaSans"/>
          <w:lang w:val="bg-BG"/>
        </w:rPr>
        <w:t xml:space="preserve"> </w:t>
      </w:r>
      <w:r w:rsidR="009B5036">
        <w:rPr>
          <w:rFonts w:ascii="SofiaSans" w:hAnsi="SofiaSans"/>
          <w:lang w:val="bg-BG"/>
        </w:rPr>
        <w:t xml:space="preserve">й. </w:t>
      </w:r>
      <w:r w:rsidR="008D10A8" w:rsidRPr="008D10A8">
        <w:rPr>
          <w:rFonts w:ascii="SofiaSans" w:hAnsi="SofiaSans"/>
          <w:lang w:val="bg-BG"/>
        </w:rPr>
        <w:t>На основание чл. 25з, ал. 5 от Закона за защита на личните данни (ЗЗЛД), о</w:t>
      </w:r>
      <w:r w:rsidR="008D10A8" w:rsidRPr="008D10A8">
        <w:rPr>
          <w:rFonts w:ascii="SofiaSans" w:hAnsi="SofiaSans"/>
          <w:b/>
          <w:bCs/>
          <w:lang w:val="bg-BG"/>
        </w:rPr>
        <w:t>бработването на лични данни чрез създаване на снимки е законосъобразно, ако е направено</w:t>
      </w:r>
      <w:r w:rsidR="008D10A8" w:rsidRPr="008D10A8">
        <w:rPr>
          <w:rFonts w:ascii="SofiaSans" w:hAnsi="SofiaSans"/>
          <w:lang w:val="bg-BG"/>
        </w:rPr>
        <w:t> в обществената дейност на субекта на данни или </w:t>
      </w:r>
      <w:r w:rsidR="009B5036">
        <w:rPr>
          <w:rFonts w:ascii="SofiaSans" w:hAnsi="SofiaSans"/>
          <w:b/>
          <w:bCs/>
          <w:lang w:val="bg-BG"/>
        </w:rPr>
        <w:t xml:space="preserve">на обществено </w:t>
      </w:r>
      <w:r w:rsidR="008D10A8" w:rsidRPr="008D10A8">
        <w:rPr>
          <w:rFonts w:ascii="SofiaSans" w:hAnsi="SofiaSans"/>
          <w:b/>
          <w:bCs/>
          <w:lang w:val="bg-BG"/>
        </w:rPr>
        <w:t>място</w:t>
      </w:r>
      <w:r w:rsidR="009B5036">
        <w:rPr>
          <w:rFonts w:ascii="SofiaSans" w:hAnsi="SofiaSans"/>
          <w:b/>
          <w:bCs/>
          <w:lang w:val="bg-BG"/>
        </w:rPr>
        <w:t xml:space="preserve"> </w:t>
      </w:r>
      <w:r w:rsidR="009B5036">
        <w:rPr>
          <w:rFonts w:ascii="SofiaSans" w:hAnsi="SofiaSans"/>
          <w:lang w:val="bg-BG"/>
        </w:rPr>
        <w:t> </w:t>
      </w:r>
      <w:r w:rsidR="008D10A8" w:rsidRPr="008D10A8">
        <w:rPr>
          <w:rFonts w:ascii="SofiaSans" w:hAnsi="SofiaSans"/>
          <w:lang w:val="bg-BG"/>
        </w:rPr>
        <w:t>при спазване на изискването за прозрачност на обработването. </w:t>
      </w:r>
      <w:r w:rsidR="008D10A8" w:rsidRPr="008D10A8">
        <w:rPr>
          <w:rFonts w:ascii="SofiaSans" w:hAnsi="SofiaSans"/>
          <w:b/>
          <w:bCs/>
          <w:lang w:val="bg-BG"/>
        </w:rPr>
        <w:t>Съгласие на лицето</w:t>
      </w:r>
      <w:r w:rsidR="008D10A8" w:rsidRPr="008D10A8">
        <w:rPr>
          <w:rFonts w:ascii="SofiaSans" w:hAnsi="SofiaSans"/>
          <w:lang w:val="bg-BG"/>
        </w:rPr>
        <w:t>  при създаването на такова произведение </w:t>
      </w:r>
      <w:r w:rsidR="009B5036">
        <w:rPr>
          <w:rFonts w:ascii="SofiaSans" w:hAnsi="SofiaSans"/>
          <w:b/>
          <w:bCs/>
          <w:lang w:val="bg-BG"/>
        </w:rPr>
        <w:t xml:space="preserve">не </w:t>
      </w:r>
      <w:bookmarkStart w:id="0" w:name="_GoBack"/>
      <w:bookmarkEnd w:id="0"/>
      <w:r w:rsidR="008D10A8" w:rsidRPr="008D10A8">
        <w:rPr>
          <w:rFonts w:ascii="SofiaSans" w:hAnsi="SofiaSans"/>
          <w:b/>
          <w:bCs/>
          <w:lang w:val="bg-BG"/>
        </w:rPr>
        <w:t>се изисква</w:t>
      </w:r>
      <w:r w:rsidR="008D10A8" w:rsidRPr="008D10A8">
        <w:rPr>
          <w:rFonts w:ascii="SofiaSans" w:hAnsi="SofiaSans"/>
          <w:lang w:val="bg-BG"/>
        </w:rPr>
        <w:t>, доколкото изображението е направено именно в хода на обществената дейност на лицето или </w:t>
      </w:r>
      <w:r w:rsidR="008D10A8" w:rsidRPr="008D10A8">
        <w:rPr>
          <w:rFonts w:ascii="SofiaSans" w:hAnsi="SofiaSans"/>
          <w:b/>
          <w:bCs/>
          <w:lang w:val="bg-BG"/>
        </w:rPr>
        <w:t>на обществено място.</w:t>
      </w:r>
    </w:p>
    <w:p w14:paraId="7460677C" w14:textId="1807FEF1" w:rsidR="002E258B" w:rsidRPr="00F80AFF" w:rsidRDefault="003D470E" w:rsidP="002E258B">
      <w:pPr>
        <w:pStyle w:val="ListParagraph"/>
        <w:numPr>
          <w:ilvl w:val="1"/>
          <w:numId w:val="12"/>
        </w:numPr>
        <w:spacing w:after="0"/>
        <w:ind w:left="0" w:firstLine="0"/>
        <w:jc w:val="both"/>
        <w:rPr>
          <w:rFonts w:ascii="SofiaSans" w:hAnsi="SofiaSans"/>
          <w:b/>
          <w:lang w:val="bg-BG"/>
        </w:rPr>
      </w:pPr>
      <w:r w:rsidRPr="00F80AFF">
        <w:rPr>
          <w:rFonts w:ascii="SofiaSans" w:hAnsi="SofiaSans"/>
          <w:lang w:val="bg-BG"/>
        </w:rPr>
        <w:t xml:space="preserve">Участниците се съгласяват, че носят отговорността за всички материали и информация, подадени на </w:t>
      </w:r>
      <w:r w:rsidR="006B2D4A" w:rsidRPr="00F80AFF">
        <w:rPr>
          <w:rFonts w:ascii="SofiaSans" w:hAnsi="SofiaSans"/>
          <w:lang w:val="bg-BG"/>
        </w:rPr>
        <w:t xml:space="preserve">електронна поща: </w:t>
      </w:r>
      <w:r w:rsidRPr="00F80AFF">
        <w:rPr>
          <w:rFonts w:ascii="SofiaSans" w:hAnsi="SofiaSans"/>
          <w:lang w:val="bg-BG"/>
        </w:rPr>
        <w:t xml:space="preserve"> </w:t>
      </w:r>
      <w:hyperlink r:id="rId7" w:history="1">
        <w:r w:rsidR="00252470" w:rsidRPr="00F80AFF">
          <w:rPr>
            <w:rStyle w:val="Hyperlink"/>
            <w:rFonts w:ascii="SofiaSans" w:hAnsi="SofiaSans"/>
            <w:lang w:val="bg-BG"/>
          </w:rPr>
          <w:t>mladi@sofia.bg</w:t>
        </w:r>
      </w:hyperlink>
      <w:r w:rsidR="00252470" w:rsidRPr="00F80AFF">
        <w:rPr>
          <w:rFonts w:ascii="SofiaSans" w:hAnsi="SofiaSans"/>
          <w:lang w:val="bg-BG"/>
        </w:rPr>
        <w:t xml:space="preserve">, </w:t>
      </w:r>
      <w:r w:rsidRPr="00F80AFF">
        <w:rPr>
          <w:rFonts w:ascii="SofiaSans" w:hAnsi="SofiaSans"/>
          <w:lang w:val="bg-BG"/>
        </w:rPr>
        <w:t>включително по отношение на тяхната законност, достоверност, автентичност и запазени права.</w:t>
      </w:r>
    </w:p>
    <w:p w14:paraId="316EF71C" w14:textId="69FE11F4" w:rsidR="00425EAF" w:rsidRPr="00F80AFF" w:rsidRDefault="002E258B" w:rsidP="00387188">
      <w:pPr>
        <w:pStyle w:val="ListParagraph"/>
        <w:numPr>
          <w:ilvl w:val="1"/>
          <w:numId w:val="12"/>
        </w:numPr>
        <w:spacing w:after="0"/>
        <w:ind w:left="0" w:firstLine="0"/>
        <w:jc w:val="both"/>
        <w:rPr>
          <w:rFonts w:ascii="SofiaSans" w:hAnsi="SofiaSans"/>
          <w:b/>
          <w:lang w:val="bg-BG"/>
        </w:rPr>
      </w:pPr>
      <w:r w:rsidRPr="00F80AFF">
        <w:rPr>
          <w:rFonts w:ascii="SofiaSans" w:hAnsi="SofiaSans"/>
          <w:lang w:val="bg-BG"/>
        </w:rPr>
        <w:t xml:space="preserve">Участниците се </w:t>
      </w:r>
      <w:r w:rsidR="00425EAF" w:rsidRPr="00F80AFF">
        <w:rPr>
          <w:rFonts w:ascii="SofiaSans" w:hAnsi="SofiaSans"/>
          <w:lang w:val="bg-BG"/>
        </w:rPr>
        <w:t>съгласяват</w:t>
      </w:r>
      <w:r w:rsidRPr="00F80AFF">
        <w:rPr>
          <w:rFonts w:ascii="SofiaSans" w:hAnsi="SofiaSans"/>
          <w:lang w:val="bg-BG"/>
        </w:rPr>
        <w:t xml:space="preserve"> и потвърждават, че тяхната изява на сцената </w:t>
      </w:r>
      <w:r w:rsidR="00425EAF" w:rsidRPr="00F80AFF">
        <w:rPr>
          <w:rFonts w:ascii="SofiaSans" w:hAnsi="SofiaSans"/>
          <w:lang w:val="bg-BG"/>
        </w:rPr>
        <w:t xml:space="preserve">не </w:t>
      </w:r>
      <w:r w:rsidRPr="00F80AFF">
        <w:rPr>
          <w:rFonts w:ascii="SofiaSans" w:hAnsi="SofiaSans"/>
          <w:lang w:val="bg-BG"/>
        </w:rPr>
        <w:t xml:space="preserve">е </w:t>
      </w:r>
      <w:r w:rsidR="00425EAF" w:rsidRPr="00F80AFF">
        <w:rPr>
          <w:rFonts w:ascii="SofiaSans" w:hAnsi="SofiaSans"/>
          <w:lang w:val="bg-BG"/>
        </w:rPr>
        <w:t xml:space="preserve">обект </w:t>
      </w:r>
      <w:r w:rsidR="00072C45" w:rsidRPr="00F80AFF">
        <w:rPr>
          <w:rFonts w:ascii="SofiaSans" w:hAnsi="SofiaSans"/>
          <w:lang w:val="bg-BG"/>
        </w:rPr>
        <w:t>на претенции за</w:t>
      </w:r>
      <w:r w:rsidR="00425EAF" w:rsidRPr="00F80AFF">
        <w:rPr>
          <w:rFonts w:ascii="SofiaSans" w:hAnsi="SofiaSans"/>
          <w:lang w:val="bg-BG"/>
        </w:rPr>
        <w:t xml:space="preserve"> интелектуална собственост или авторски права и други </w:t>
      </w:r>
      <w:r w:rsidR="00425EAF" w:rsidRPr="00F80AFF">
        <w:rPr>
          <w:rFonts w:ascii="SofiaSans" w:hAnsi="SofiaSans"/>
          <w:lang w:val="bg-BG"/>
        </w:rPr>
        <w:lastRenderedPageBreak/>
        <w:t xml:space="preserve">производни на тях права на трети лица, нито участниците ще претендират </w:t>
      </w:r>
      <w:r w:rsidRPr="00F80AFF">
        <w:rPr>
          <w:rFonts w:ascii="SofiaSans" w:hAnsi="SofiaSans"/>
          <w:lang w:val="bg-BG"/>
        </w:rPr>
        <w:t>з</w:t>
      </w:r>
      <w:r w:rsidR="00425EAF" w:rsidRPr="00F80AFF">
        <w:rPr>
          <w:rFonts w:ascii="SofiaSans" w:hAnsi="SofiaSans"/>
          <w:lang w:val="bg-BG"/>
        </w:rPr>
        <w:t>а подобни права</w:t>
      </w:r>
      <w:r w:rsidRPr="00F80AFF">
        <w:rPr>
          <w:rFonts w:ascii="SofiaSans" w:hAnsi="SofiaSans"/>
          <w:lang w:val="bg-BG"/>
        </w:rPr>
        <w:t>,</w:t>
      </w:r>
      <w:r w:rsidR="00437162" w:rsidRPr="00F80AFF">
        <w:rPr>
          <w:rFonts w:ascii="SofiaSans" w:hAnsi="SofiaSans"/>
          <w:lang w:val="bg-BG"/>
        </w:rPr>
        <w:t xml:space="preserve"> както и за </w:t>
      </w:r>
      <w:r w:rsidRPr="00F80AFF">
        <w:rPr>
          <w:rFonts w:ascii="SofiaSans" w:hAnsi="SofiaSans"/>
          <w:lang w:val="bg-BG"/>
        </w:rPr>
        <w:t xml:space="preserve"> </w:t>
      </w:r>
      <w:r w:rsidR="00437162" w:rsidRPr="00F80AFF">
        <w:rPr>
          <w:rFonts w:ascii="SofiaSans" w:hAnsi="SofiaSans"/>
          <w:lang w:val="bg-BG"/>
        </w:rPr>
        <w:t xml:space="preserve"> заплащане</w:t>
      </w:r>
      <w:r w:rsidR="00425EAF" w:rsidRPr="00F80AFF">
        <w:rPr>
          <w:rFonts w:ascii="SofiaSans" w:hAnsi="SofiaSans"/>
          <w:lang w:val="bg-BG"/>
        </w:rPr>
        <w:t xml:space="preserve"> </w:t>
      </w:r>
      <w:r w:rsidR="00437162" w:rsidRPr="00F80AFF">
        <w:rPr>
          <w:rFonts w:ascii="SofiaSans" w:hAnsi="SofiaSans"/>
          <w:lang w:val="bg-BG"/>
        </w:rPr>
        <w:t>или</w:t>
      </w:r>
      <w:r w:rsidR="00425EAF" w:rsidRPr="00F80AFF">
        <w:rPr>
          <w:rFonts w:ascii="SofiaSans" w:hAnsi="SofiaSans"/>
          <w:lang w:val="bg-BG"/>
        </w:rPr>
        <w:t xml:space="preserve"> каквито и да било компенсации и</w:t>
      </w:r>
      <w:r w:rsidR="00437162" w:rsidRPr="00F80AFF">
        <w:rPr>
          <w:rFonts w:ascii="SofiaSans" w:hAnsi="SofiaSans"/>
          <w:lang w:val="bg-BG"/>
        </w:rPr>
        <w:t>ли възнаграждения.</w:t>
      </w:r>
    </w:p>
    <w:p w14:paraId="090AB8C7" w14:textId="17994C3A" w:rsidR="00425EAF" w:rsidRPr="00F80AFF" w:rsidRDefault="00425EAF" w:rsidP="00387188">
      <w:pPr>
        <w:pStyle w:val="ListParagraph"/>
        <w:numPr>
          <w:ilvl w:val="1"/>
          <w:numId w:val="12"/>
        </w:numPr>
        <w:spacing w:after="0"/>
        <w:ind w:left="0" w:firstLine="0"/>
        <w:jc w:val="both"/>
        <w:rPr>
          <w:rFonts w:ascii="SofiaSans" w:hAnsi="SofiaSans"/>
          <w:b/>
          <w:lang w:val="bg-BG"/>
        </w:rPr>
      </w:pPr>
      <w:r w:rsidRPr="00F80AFF">
        <w:rPr>
          <w:rFonts w:ascii="SofiaSans" w:hAnsi="SofiaSans"/>
          <w:lang w:val="bg-BG"/>
        </w:rPr>
        <w:t>Участниците гарантират на Организатор</w:t>
      </w:r>
      <w:r w:rsidR="00611B34" w:rsidRPr="00F80AFF">
        <w:rPr>
          <w:rFonts w:ascii="SofiaSans" w:hAnsi="SofiaSans"/>
          <w:lang w:val="bg-BG"/>
        </w:rPr>
        <w:t>а</w:t>
      </w:r>
      <w:r w:rsidRPr="00F80AFF">
        <w:rPr>
          <w:rFonts w:ascii="SofiaSans" w:hAnsi="SofiaSans"/>
          <w:lang w:val="bg-BG"/>
        </w:rPr>
        <w:t xml:space="preserve"> необезпоко</w:t>
      </w:r>
      <w:r w:rsidR="00437162" w:rsidRPr="00F80AFF">
        <w:rPr>
          <w:rFonts w:ascii="SofiaSans" w:hAnsi="SofiaSans"/>
          <w:lang w:val="bg-BG"/>
        </w:rPr>
        <w:t>яваното упражняване на правата за авторско право или интелектуална собственост</w:t>
      </w:r>
      <w:r w:rsidRPr="00F80AFF">
        <w:rPr>
          <w:rFonts w:ascii="SofiaSans" w:hAnsi="SofiaSans"/>
          <w:lang w:val="bg-BG"/>
        </w:rPr>
        <w:t>, като участниците ще бъдат изцяло отговорни в случай на каквито и да било претенции в тази връзка от страна на трети лица.</w:t>
      </w:r>
    </w:p>
    <w:p w14:paraId="7B5F6855" w14:textId="3AE6799A" w:rsidR="00010C09" w:rsidRPr="00F80AFF" w:rsidRDefault="00010C09" w:rsidP="00387188">
      <w:pPr>
        <w:pStyle w:val="ListParagraph"/>
        <w:numPr>
          <w:ilvl w:val="1"/>
          <w:numId w:val="12"/>
        </w:numPr>
        <w:spacing w:after="0"/>
        <w:ind w:left="0" w:firstLine="0"/>
        <w:jc w:val="both"/>
        <w:rPr>
          <w:rFonts w:ascii="SofiaSans" w:hAnsi="SofiaSans"/>
          <w:b/>
          <w:lang w:val="bg-BG"/>
        </w:rPr>
      </w:pPr>
      <w:r w:rsidRPr="00F80AFF">
        <w:rPr>
          <w:rFonts w:ascii="SofiaSans" w:hAnsi="SofiaSans"/>
          <w:lang w:val="bg-BG"/>
        </w:rPr>
        <w:t xml:space="preserve">Всички участници в </w:t>
      </w:r>
      <w:r w:rsidR="00B0190D" w:rsidRPr="00F80AFF">
        <w:rPr>
          <w:rFonts w:ascii="SofiaSans" w:hAnsi="SofiaSans"/>
          <w:lang w:val="bg-BG"/>
        </w:rPr>
        <w:t>събитието</w:t>
      </w:r>
      <w:r w:rsidRPr="00F80AFF">
        <w:rPr>
          <w:rFonts w:ascii="SofiaSans" w:hAnsi="SofiaSans"/>
          <w:lang w:val="bg-BG"/>
        </w:rPr>
        <w:t xml:space="preserve"> предоставят на Организатора правото да използва личните им данни, да ги фото</w:t>
      </w:r>
      <w:r w:rsidR="00E773B4">
        <w:rPr>
          <w:rFonts w:ascii="SofiaSans" w:hAnsi="SofiaSans"/>
          <w:lang w:val="bg-BG"/>
        </w:rPr>
        <w:t xml:space="preserve"> и видеозаснема</w:t>
      </w:r>
      <w:r w:rsidRPr="00F80AFF">
        <w:rPr>
          <w:rFonts w:ascii="SofiaSans" w:hAnsi="SofiaSans"/>
          <w:lang w:val="bg-BG"/>
        </w:rPr>
        <w:t xml:space="preserve"> и да публикува</w:t>
      </w:r>
      <w:r w:rsidR="00072C45" w:rsidRPr="00F80AFF">
        <w:rPr>
          <w:rFonts w:ascii="SofiaSans" w:hAnsi="SofiaSans"/>
          <w:lang w:val="bg-BG"/>
        </w:rPr>
        <w:t xml:space="preserve"> и предоставя</w:t>
      </w:r>
      <w:r w:rsidRPr="00F80AFF">
        <w:rPr>
          <w:rFonts w:ascii="SofiaSans" w:hAnsi="SofiaSans"/>
          <w:lang w:val="bg-BG"/>
        </w:rPr>
        <w:t xml:space="preserve"> техни снимки</w:t>
      </w:r>
      <w:r w:rsidR="00E773B4">
        <w:rPr>
          <w:rFonts w:ascii="SofiaSans" w:hAnsi="SofiaSans"/>
          <w:lang w:val="bg-BG"/>
        </w:rPr>
        <w:t xml:space="preserve"> и записи</w:t>
      </w:r>
      <w:r w:rsidRPr="00F80AFF">
        <w:rPr>
          <w:rFonts w:ascii="SofiaSans" w:hAnsi="SofiaSans"/>
          <w:lang w:val="bg-BG"/>
        </w:rPr>
        <w:t xml:space="preserve"> с цел популяризиране на </w:t>
      </w:r>
      <w:r w:rsidR="00072C45" w:rsidRPr="00F80AFF">
        <w:rPr>
          <w:rFonts w:ascii="SofiaSans" w:hAnsi="SofiaSans"/>
          <w:lang w:val="bg-BG"/>
        </w:rPr>
        <w:t xml:space="preserve">инициативата. </w:t>
      </w:r>
    </w:p>
    <w:p w14:paraId="16326E02" w14:textId="06546640" w:rsidR="00437162" w:rsidRPr="00F80AFF" w:rsidRDefault="00437162" w:rsidP="00437162">
      <w:pPr>
        <w:pStyle w:val="ListParagraph"/>
        <w:numPr>
          <w:ilvl w:val="1"/>
          <w:numId w:val="12"/>
        </w:numPr>
        <w:spacing w:after="0"/>
        <w:ind w:left="0" w:firstLine="0"/>
        <w:jc w:val="both"/>
        <w:rPr>
          <w:rFonts w:ascii="SofiaSans" w:hAnsi="SofiaSans"/>
          <w:b/>
          <w:lang w:val="bg-BG"/>
        </w:rPr>
      </w:pPr>
      <w:r w:rsidRPr="00F80AFF">
        <w:rPr>
          <w:rFonts w:ascii="SofiaSans" w:hAnsi="SofiaSans"/>
          <w:lang w:val="bg-BG"/>
        </w:rPr>
        <w:t xml:space="preserve">Организаторът на конкурса си запазва правото да допълва или променя </w:t>
      </w:r>
      <w:r w:rsidR="00C74B50" w:rsidRPr="00F80AFF">
        <w:rPr>
          <w:rFonts w:ascii="SofiaSans" w:hAnsi="SofiaSans"/>
          <w:lang w:val="bg-BG"/>
        </w:rPr>
        <w:t>Официалните правила</w:t>
      </w:r>
      <w:r w:rsidRPr="00F80AFF">
        <w:rPr>
          <w:rFonts w:ascii="SofiaSans" w:hAnsi="SofiaSans"/>
          <w:lang w:val="bg-BG"/>
        </w:rPr>
        <w:t xml:space="preserve">, като промените влизат в сила от деня на публикуването им на </w:t>
      </w:r>
      <w:r w:rsidR="008E1DC1" w:rsidRPr="00F80AFF">
        <w:rPr>
          <w:rFonts w:ascii="SofiaSans" w:hAnsi="SofiaSans"/>
          <w:lang w:val="bg-BG"/>
        </w:rPr>
        <w:t>официалния електронен портал на Столична община</w:t>
      </w:r>
      <w:r w:rsidRPr="00F80AFF">
        <w:rPr>
          <w:rFonts w:ascii="SofiaSans" w:hAnsi="SofiaSans"/>
          <w:lang w:val="bg-BG"/>
        </w:rPr>
        <w:t>. Организаторът си запазва правото да преустанови провеждането на конкурса по всяко време. При възникнали спорове</w:t>
      </w:r>
      <w:r w:rsidR="00C74B50" w:rsidRPr="00F80AFF">
        <w:rPr>
          <w:rFonts w:ascii="SofiaSans" w:hAnsi="SofiaSans"/>
        </w:rPr>
        <w:t>,</w:t>
      </w:r>
      <w:r w:rsidRPr="00F80AFF">
        <w:rPr>
          <w:rFonts w:ascii="SofiaSans" w:hAnsi="SofiaSans"/>
          <w:lang w:val="bg-BG"/>
        </w:rPr>
        <w:t xml:space="preserve"> крайните решения се взимат от Организатора.</w:t>
      </w:r>
    </w:p>
    <w:p w14:paraId="27B2F036" w14:textId="77777777" w:rsidR="008F17EB" w:rsidRPr="00F80AFF" w:rsidRDefault="008F17EB" w:rsidP="00387188">
      <w:pPr>
        <w:spacing w:after="0"/>
        <w:jc w:val="both"/>
        <w:rPr>
          <w:rFonts w:ascii="SofiaSans" w:hAnsi="SofiaSans"/>
          <w:lang w:val="bg-BG"/>
        </w:rPr>
      </w:pPr>
    </w:p>
    <w:p w14:paraId="2BD7919B" w14:textId="019B2868" w:rsidR="00557EE8" w:rsidRPr="000E2DF3" w:rsidRDefault="00557EE8" w:rsidP="00557EE8">
      <w:pPr>
        <w:shd w:val="clear" w:color="auto" w:fill="FFFFFF"/>
        <w:spacing w:after="0" w:line="240" w:lineRule="auto"/>
        <w:jc w:val="both"/>
        <w:rPr>
          <w:rFonts w:ascii="SofiaSans" w:hAnsi="SofiaSans"/>
          <w:lang w:val="bg-BG"/>
        </w:rPr>
      </w:pPr>
      <w:r w:rsidRPr="000E2DF3">
        <w:rPr>
          <w:rFonts w:ascii="SofiaSans" w:hAnsi="SofiaSans"/>
          <w:lang w:val="bg-BG"/>
        </w:rPr>
        <w:t>6. ДРУГИ</w:t>
      </w:r>
    </w:p>
    <w:p w14:paraId="07F9B7EF" w14:textId="1540E499" w:rsidR="00557EE8" w:rsidRPr="000E2DF3" w:rsidRDefault="006F2AEC" w:rsidP="00557EE8">
      <w:pPr>
        <w:shd w:val="clear" w:color="auto" w:fill="FFFFFF"/>
        <w:spacing w:after="0" w:line="240" w:lineRule="auto"/>
        <w:jc w:val="both"/>
        <w:rPr>
          <w:rFonts w:ascii="SofiaSans" w:hAnsi="SofiaSans"/>
          <w:lang w:val="bg-BG"/>
        </w:rPr>
      </w:pPr>
      <w:r w:rsidRPr="000E2DF3">
        <w:rPr>
          <w:rFonts w:ascii="SofiaSans" w:hAnsi="SofiaSans"/>
          <w:lang w:val="bg-BG"/>
        </w:rPr>
        <w:t>6</w:t>
      </w:r>
      <w:r w:rsidR="00557EE8" w:rsidRPr="000E2DF3">
        <w:rPr>
          <w:rFonts w:ascii="SofiaSans" w:hAnsi="SofiaSans"/>
          <w:lang w:val="bg-BG"/>
        </w:rPr>
        <w:t>.1. С включването си в инициатива „Роди се звезда“ всеки участник се счита за уведомен и запознат с настоящите Официални правила и съгласен с условията в тях.</w:t>
      </w:r>
    </w:p>
    <w:p w14:paraId="12121063" w14:textId="0280F8A0" w:rsidR="00557EE8" w:rsidRPr="000E2DF3" w:rsidRDefault="006F2AEC" w:rsidP="00557EE8">
      <w:pPr>
        <w:shd w:val="clear" w:color="auto" w:fill="FFFFFF"/>
        <w:spacing w:after="0" w:line="240" w:lineRule="auto"/>
        <w:jc w:val="both"/>
        <w:rPr>
          <w:rFonts w:ascii="SofiaSans" w:hAnsi="SofiaSans"/>
          <w:lang w:val="bg-BG"/>
        </w:rPr>
      </w:pPr>
      <w:r w:rsidRPr="000E2DF3">
        <w:rPr>
          <w:rFonts w:ascii="SofiaSans" w:hAnsi="SofiaSans"/>
          <w:lang w:val="bg-BG"/>
        </w:rPr>
        <w:t>6</w:t>
      </w:r>
      <w:r w:rsidR="00557EE8" w:rsidRPr="000E2DF3">
        <w:rPr>
          <w:rFonts w:ascii="SofiaSans" w:hAnsi="SofiaSans"/>
          <w:lang w:val="bg-BG"/>
        </w:rPr>
        <w:t xml:space="preserve">.2. С включването си </w:t>
      </w:r>
      <w:r w:rsidRPr="000E2DF3">
        <w:rPr>
          <w:rFonts w:ascii="SofiaSans" w:hAnsi="SofiaSans"/>
          <w:lang w:val="bg-BG"/>
        </w:rPr>
        <w:t xml:space="preserve">в инициатива „Роди се звезда“ </w:t>
      </w:r>
      <w:r w:rsidR="00557EE8" w:rsidRPr="000E2DF3">
        <w:rPr>
          <w:rFonts w:ascii="SofiaSans" w:hAnsi="SofiaSans"/>
          <w:lang w:val="bg-BG"/>
        </w:rPr>
        <w:t>участниците приемат и се ангажират да спазват настоящите Официални правила.</w:t>
      </w:r>
    </w:p>
    <w:p w14:paraId="16B604E9" w14:textId="77777777" w:rsidR="00DA77CD" w:rsidRPr="00F80AFF" w:rsidRDefault="00DA77CD" w:rsidP="00387188">
      <w:pPr>
        <w:spacing w:after="0"/>
        <w:jc w:val="both"/>
        <w:rPr>
          <w:rFonts w:ascii="SofiaSans" w:hAnsi="SofiaSans"/>
          <w:lang w:val="bg-BG"/>
        </w:rPr>
      </w:pPr>
    </w:p>
    <w:sectPr w:rsidR="00DA77CD" w:rsidRPr="00F80AF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ofiaSans">
    <w:panose1 w:val="00000500000000000000"/>
    <w:charset w:val="CC"/>
    <w:family w:val="auto"/>
    <w:pitch w:val="variable"/>
    <w:sig w:usb0="00000287" w:usb1="00000001" w:usb2="00000000" w:usb3="00000000" w:csb0="000000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55147"/>
    <w:multiLevelType w:val="hybridMultilevel"/>
    <w:tmpl w:val="BA34EF1C"/>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 w15:restartNumberingAfterBreak="0">
    <w:nsid w:val="06C97F0D"/>
    <w:multiLevelType w:val="hybridMultilevel"/>
    <w:tmpl w:val="C40EC5A6"/>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 w15:restartNumberingAfterBreak="0">
    <w:nsid w:val="0E004B33"/>
    <w:multiLevelType w:val="hybridMultilevel"/>
    <w:tmpl w:val="52D297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35152A"/>
    <w:multiLevelType w:val="hybridMultilevel"/>
    <w:tmpl w:val="4664DE3C"/>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4" w15:restartNumberingAfterBreak="0">
    <w:nsid w:val="17526D2F"/>
    <w:multiLevelType w:val="hybridMultilevel"/>
    <w:tmpl w:val="0B74B0C4"/>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5" w15:restartNumberingAfterBreak="0">
    <w:nsid w:val="2AA70843"/>
    <w:multiLevelType w:val="hybridMultilevel"/>
    <w:tmpl w:val="40A802FC"/>
    <w:lvl w:ilvl="0" w:tplc="29061A66">
      <w:start w:val="5"/>
      <w:numFmt w:val="bullet"/>
      <w:lvlText w:val="-"/>
      <w:lvlJc w:val="left"/>
      <w:pPr>
        <w:ind w:left="405" w:hanging="360"/>
      </w:pPr>
      <w:rPr>
        <w:rFonts w:ascii="SofiaSans" w:eastAsiaTheme="minorHAnsi" w:hAnsi="SofiaSans" w:cstheme="minorBidi"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6" w15:restartNumberingAfterBreak="0">
    <w:nsid w:val="2BAC0E05"/>
    <w:multiLevelType w:val="multilevel"/>
    <w:tmpl w:val="10223F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CB71F88"/>
    <w:multiLevelType w:val="hybridMultilevel"/>
    <w:tmpl w:val="8CCE2DD6"/>
    <w:lvl w:ilvl="0" w:tplc="4B72C538">
      <w:start w:val="5"/>
      <w:numFmt w:val="bullet"/>
      <w:lvlText w:val="-"/>
      <w:lvlJc w:val="left"/>
      <w:pPr>
        <w:ind w:left="720" w:hanging="360"/>
      </w:pPr>
      <w:rPr>
        <w:rFonts w:ascii="SofiaSans" w:eastAsiaTheme="minorHAnsi" w:hAnsi="SofiaSan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EBC1B10"/>
    <w:multiLevelType w:val="hybridMultilevel"/>
    <w:tmpl w:val="C5668B2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BD21683"/>
    <w:multiLevelType w:val="hybridMultilevel"/>
    <w:tmpl w:val="5CC6A322"/>
    <w:lvl w:ilvl="0" w:tplc="EF9CEA7C">
      <w:start w:val="5"/>
      <w:numFmt w:val="bullet"/>
      <w:lvlText w:val="-"/>
      <w:lvlJc w:val="left"/>
      <w:pPr>
        <w:ind w:left="720" w:hanging="360"/>
      </w:pPr>
      <w:rPr>
        <w:rFonts w:ascii="SofiaSans" w:eastAsiaTheme="minorHAnsi" w:hAnsi="SofiaSan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C357A5E"/>
    <w:multiLevelType w:val="hybridMultilevel"/>
    <w:tmpl w:val="8E502926"/>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1" w15:restartNumberingAfterBreak="0">
    <w:nsid w:val="41FB71C9"/>
    <w:multiLevelType w:val="hybridMultilevel"/>
    <w:tmpl w:val="1E8C68A0"/>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2" w15:restartNumberingAfterBreak="0">
    <w:nsid w:val="46C95E28"/>
    <w:multiLevelType w:val="hybridMultilevel"/>
    <w:tmpl w:val="0A2810BA"/>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3" w15:restartNumberingAfterBreak="0">
    <w:nsid w:val="52BB15FF"/>
    <w:multiLevelType w:val="hybridMultilevel"/>
    <w:tmpl w:val="FC36297A"/>
    <w:lvl w:ilvl="0" w:tplc="79ECB6C4">
      <w:start w:val="3"/>
      <w:numFmt w:val="bullet"/>
      <w:lvlText w:val="-"/>
      <w:lvlJc w:val="left"/>
      <w:pPr>
        <w:ind w:left="720" w:hanging="360"/>
      </w:pPr>
      <w:rPr>
        <w:rFonts w:ascii="SofiaSans" w:eastAsiaTheme="minorHAnsi" w:hAnsi="SofiaSans" w:cstheme="minorBidi"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4" w15:restartNumberingAfterBreak="0">
    <w:nsid w:val="582971BE"/>
    <w:multiLevelType w:val="hybridMultilevel"/>
    <w:tmpl w:val="B422E9D6"/>
    <w:lvl w:ilvl="0" w:tplc="79ECB6C4">
      <w:start w:val="3"/>
      <w:numFmt w:val="bullet"/>
      <w:lvlText w:val="-"/>
      <w:lvlJc w:val="left"/>
      <w:pPr>
        <w:ind w:left="720" w:hanging="360"/>
      </w:pPr>
      <w:rPr>
        <w:rFonts w:ascii="SofiaSans" w:eastAsiaTheme="minorHAnsi" w:hAnsi="SofiaSans" w:cstheme="minorBidi"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5" w15:restartNumberingAfterBreak="0">
    <w:nsid w:val="5B5A65B2"/>
    <w:multiLevelType w:val="hybridMultilevel"/>
    <w:tmpl w:val="85988B1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588613C"/>
    <w:multiLevelType w:val="multilevel"/>
    <w:tmpl w:val="F89C3DDA"/>
    <w:lvl w:ilvl="0">
      <w:start w:val="3"/>
      <w:numFmt w:val="decimal"/>
      <w:lvlText w:val="%1."/>
      <w:lvlJc w:val="left"/>
      <w:pPr>
        <w:ind w:left="720" w:hanging="360"/>
      </w:pPr>
      <w:rPr>
        <w:rFonts w:hint="default"/>
      </w:rPr>
    </w:lvl>
    <w:lvl w:ilvl="1">
      <w:start w:val="1"/>
      <w:numFmt w:val="decimal"/>
      <w:isLgl/>
      <w:lvlText w:val="%1.%2."/>
      <w:lvlJc w:val="left"/>
      <w:pPr>
        <w:ind w:left="502" w:hanging="360"/>
      </w:pPr>
      <w:rPr>
        <w:rFonts w:hint="default"/>
        <w:b/>
        <w:i w:val="0"/>
        <w:color w:val="000000" w:themeColor="text1"/>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67585CE9"/>
    <w:multiLevelType w:val="hybridMultilevel"/>
    <w:tmpl w:val="DD083F98"/>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8" w15:restartNumberingAfterBreak="0">
    <w:nsid w:val="68F375FE"/>
    <w:multiLevelType w:val="hybridMultilevel"/>
    <w:tmpl w:val="2D00B55C"/>
    <w:lvl w:ilvl="0" w:tplc="79ECB6C4">
      <w:start w:val="3"/>
      <w:numFmt w:val="bullet"/>
      <w:lvlText w:val="-"/>
      <w:lvlJc w:val="left"/>
      <w:pPr>
        <w:ind w:left="720" w:hanging="360"/>
      </w:pPr>
      <w:rPr>
        <w:rFonts w:ascii="SofiaSans" w:eastAsiaTheme="minorHAnsi" w:hAnsi="SofiaSans" w:cstheme="minorBidi"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9" w15:restartNumberingAfterBreak="0">
    <w:nsid w:val="74570739"/>
    <w:multiLevelType w:val="multilevel"/>
    <w:tmpl w:val="952E7B26"/>
    <w:lvl w:ilvl="0">
      <w:start w:val="1"/>
      <w:numFmt w:val="decimal"/>
      <w:lvlText w:val="%1."/>
      <w:lvlJc w:val="left"/>
      <w:pPr>
        <w:ind w:left="720" w:hanging="360"/>
      </w:pPr>
      <w:rPr>
        <w:rFonts w:ascii="SofiaSans" w:eastAsia="Times New Roman" w:hAnsi="SofiaSans" w:cs="Arial" w:hint="default"/>
        <w:b/>
        <w:i/>
        <w:color w:val="222222"/>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160" w:hanging="1800"/>
      </w:pPr>
      <w:rPr>
        <w:rFonts w:hint="default"/>
        <w:b/>
      </w:rPr>
    </w:lvl>
  </w:abstractNum>
  <w:abstractNum w:abstractNumId="20" w15:restartNumberingAfterBreak="0">
    <w:nsid w:val="751C7589"/>
    <w:multiLevelType w:val="hybridMultilevel"/>
    <w:tmpl w:val="BC02162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62D00BB"/>
    <w:multiLevelType w:val="hybridMultilevel"/>
    <w:tmpl w:val="57BC1B2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B007B03"/>
    <w:multiLevelType w:val="hybridMultilevel"/>
    <w:tmpl w:val="04407200"/>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3" w15:restartNumberingAfterBreak="0">
    <w:nsid w:val="7DF62D05"/>
    <w:multiLevelType w:val="hybridMultilevel"/>
    <w:tmpl w:val="0574B2E4"/>
    <w:lvl w:ilvl="0" w:tplc="F468CCD8">
      <w:start w:val="5"/>
      <w:numFmt w:val="bullet"/>
      <w:lvlText w:val="-"/>
      <w:lvlJc w:val="left"/>
      <w:pPr>
        <w:ind w:left="720" w:hanging="360"/>
      </w:pPr>
      <w:rPr>
        <w:rFonts w:ascii="SofiaSans" w:eastAsiaTheme="minorHAnsi" w:hAnsi="SofiaSan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19"/>
  </w:num>
  <w:num w:numId="3">
    <w:abstractNumId w:val="8"/>
  </w:num>
  <w:num w:numId="4">
    <w:abstractNumId w:val="2"/>
  </w:num>
  <w:num w:numId="5">
    <w:abstractNumId w:val="20"/>
  </w:num>
  <w:num w:numId="6">
    <w:abstractNumId w:val="21"/>
  </w:num>
  <w:num w:numId="7">
    <w:abstractNumId w:val="15"/>
  </w:num>
  <w:num w:numId="8">
    <w:abstractNumId w:val="9"/>
  </w:num>
  <w:num w:numId="9">
    <w:abstractNumId w:val="23"/>
  </w:num>
  <w:num w:numId="10">
    <w:abstractNumId w:val="7"/>
  </w:num>
  <w:num w:numId="11">
    <w:abstractNumId w:val="5"/>
  </w:num>
  <w:num w:numId="12">
    <w:abstractNumId w:val="16"/>
  </w:num>
  <w:num w:numId="13">
    <w:abstractNumId w:val="18"/>
  </w:num>
  <w:num w:numId="14">
    <w:abstractNumId w:val="13"/>
  </w:num>
  <w:num w:numId="15">
    <w:abstractNumId w:val="1"/>
  </w:num>
  <w:num w:numId="16">
    <w:abstractNumId w:val="0"/>
  </w:num>
  <w:num w:numId="17">
    <w:abstractNumId w:val="4"/>
  </w:num>
  <w:num w:numId="18">
    <w:abstractNumId w:val="3"/>
  </w:num>
  <w:num w:numId="19">
    <w:abstractNumId w:val="17"/>
  </w:num>
  <w:num w:numId="20">
    <w:abstractNumId w:val="10"/>
  </w:num>
  <w:num w:numId="21">
    <w:abstractNumId w:val="11"/>
  </w:num>
  <w:num w:numId="22">
    <w:abstractNumId w:val="22"/>
  </w:num>
  <w:num w:numId="23">
    <w:abstractNumId w:val="14"/>
  </w:num>
  <w:num w:numId="24">
    <w:abstractNumId w:val="12"/>
  </w:num>
  <w:num w:numId="25">
    <w:abstractNumId w:val="1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4749"/>
    <w:rsid w:val="00010C09"/>
    <w:rsid w:val="00015AA4"/>
    <w:rsid w:val="00031DCB"/>
    <w:rsid w:val="00072C45"/>
    <w:rsid w:val="000D787D"/>
    <w:rsid w:val="000E2DF3"/>
    <w:rsid w:val="000E36D1"/>
    <w:rsid w:val="00110A40"/>
    <w:rsid w:val="0011607B"/>
    <w:rsid w:val="00125564"/>
    <w:rsid w:val="00126568"/>
    <w:rsid w:val="001411F8"/>
    <w:rsid w:val="00143A71"/>
    <w:rsid w:val="00153485"/>
    <w:rsid w:val="001575AF"/>
    <w:rsid w:val="001934F0"/>
    <w:rsid w:val="001A3851"/>
    <w:rsid w:val="001F4D59"/>
    <w:rsid w:val="002176E6"/>
    <w:rsid w:val="00252470"/>
    <w:rsid w:val="00276BDC"/>
    <w:rsid w:val="00296F53"/>
    <w:rsid w:val="002A393F"/>
    <w:rsid w:val="002B4A29"/>
    <w:rsid w:val="002C26C8"/>
    <w:rsid w:val="002E258B"/>
    <w:rsid w:val="00304EED"/>
    <w:rsid w:val="00330A2B"/>
    <w:rsid w:val="00345162"/>
    <w:rsid w:val="0037215C"/>
    <w:rsid w:val="00375A45"/>
    <w:rsid w:val="00381C6C"/>
    <w:rsid w:val="00387188"/>
    <w:rsid w:val="00394803"/>
    <w:rsid w:val="003A5186"/>
    <w:rsid w:val="003C0B30"/>
    <w:rsid w:val="003D470E"/>
    <w:rsid w:val="003F6228"/>
    <w:rsid w:val="004155E0"/>
    <w:rsid w:val="0042582C"/>
    <w:rsid w:val="00425EAF"/>
    <w:rsid w:val="00430C18"/>
    <w:rsid w:val="00431FE7"/>
    <w:rsid w:val="00437162"/>
    <w:rsid w:val="004640BE"/>
    <w:rsid w:val="004764BE"/>
    <w:rsid w:val="00490640"/>
    <w:rsid w:val="00490C09"/>
    <w:rsid w:val="004D04DD"/>
    <w:rsid w:val="004E147E"/>
    <w:rsid w:val="0051293A"/>
    <w:rsid w:val="00536BC1"/>
    <w:rsid w:val="005377E9"/>
    <w:rsid w:val="00553BFF"/>
    <w:rsid w:val="00554927"/>
    <w:rsid w:val="00557EE8"/>
    <w:rsid w:val="00581E6D"/>
    <w:rsid w:val="005D24BD"/>
    <w:rsid w:val="00611B34"/>
    <w:rsid w:val="00645CA3"/>
    <w:rsid w:val="00654E6E"/>
    <w:rsid w:val="006A3C23"/>
    <w:rsid w:val="006B2D4A"/>
    <w:rsid w:val="006C5DC8"/>
    <w:rsid w:val="006F2AEC"/>
    <w:rsid w:val="00754E63"/>
    <w:rsid w:val="007A4749"/>
    <w:rsid w:val="007B2EF0"/>
    <w:rsid w:val="007B75B9"/>
    <w:rsid w:val="007D08AC"/>
    <w:rsid w:val="007D2E0D"/>
    <w:rsid w:val="00814142"/>
    <w:rsid w:val="00817E89"/>
    <w:rsid w:val="00865AF3"/>
    <w:rsid w:val="0088192A"/>
    <w:rsid w:val="00883D4C"/>
    <w:rsid w:val="008A67E8"/>
    <w:rsid w:val="008B39C5"/>
    <w:rsid w:val="008D0C22"/>
    <w:rsid w:val="008D10A8"/>
    <w:rsid w:val="008E1DC1"/>
    <w:rsid w:val="008F17EB"/>
    <w:rsid w:val="00913A66"/>
    <w:rsid w:val="009B5036"/>
    <w:rsid w:val="009D0357"/>
    <w:rsid w:val="009D3992"/>
    <w:rsid w:val="00A42D73"/>
    <w:rsid w:val="00A56998"/>
    <w:rsid w:val="00A707B8"/>
    <w:rsid w:val="00AA707D"/>
    <w:rsid w:val="00AA7822"/>
    <w:rsid w:val="00AC21BA"/>
    <w:rsid w:val="00AE30A8"/>
    <w:rsid w:val="00B0190D"/>
    <w:rsid w:val="00B0283D"/>
    <w:rsid w:val="00B47080"/>
    <w:rsid w:val="00B535D2"/>
    <w:rsid w:val="00B67662"/>
    <w:rsid w:val="00B84EC9"/>
    <w:rsid w:val="00BA210F"/>
    <w:rsid w:val="00BB4C6F"/>
    <w:rsid w:val="00C17D3B"/>
    <w:rsid w:val="00C74B50"/>
    <w:rsid w:val="00CA1F9B"/>
    <w:rsid w:val="00CA6776"/>
    <w:rsid w:val="00CE7815"/>
    <w:rsid w:val="00D314C9"/>
    <w:rsid w:val="00D32E90"/>
    <w:rsid w:val="00D7416B"/>
    <w:rsid w:val="00D75D4C"/>
    <w:rsid w:val="00D817A7"/>
    <w:rsid w:val="00DA77CD"/>
    <w:rsid w:val="00DF3885"/>
    <w:rsid w:val="00E108C2"/>
    <w:rsid w:val="00E228FB"/>
    <w:rsid w:val="00E25B12"/>
    <w:rsid w:val="00E773B4"/>
    <w:rsid w:val="00EA05D2"/>
    <w:rsid w:val="00EB10CD"/>
    <w:rsid w:val="00EB6020"/>
    <w:rsid w:val="00EC466B"/>
    <w:rsid w:val="00EC4F96"/>
    <w:rsid w:val="00F00209"/>
    <w:rsid w:val="00F15CA4"/>
    <w:rsid w:val="00F16E5F"/>
    <w:rsid w:val="00F40B78"/>
    <w:rsid w:val="00F47B89"/>
    <w:rsid w:val="00F55C73"/>
    <w:rsid w:val="00F61957"/>
    <w:rsid w:val="00F80AFF"/>
    <w:rsid w:val="00FA49E0"/>
    <w:rsid w:val="00FF79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079A65"/>
  <w15:chartTrackingRefBased/>
  <w15:docId w15:val="{DDC1CFC6-14AE-4407-A896-1DE68194CE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75D4C"/>
    <w:rPr>
      <w:color w:val="0000FF"/>
      <w:u w:val="single"/>
    </w:rPr>
  </w:style>
  <w:style w:type="paragraph" w:styleId="ListParagraph">
    <w:name w:val="List Paragraph"/>
    <w:basedOn w:val="Normal"/>
    <w:uiPriority w:val="34"/>
    <w:qFormat/>
    <w:rsid w:val="00153485"/>
    <w:pPr>
      <w:ind w:left="720"/>
      <w:contextualSpacing/>
    </w:pPr>
  </w:style>
  <w:style w:type="paragraph" w:styleId="BalloonText">
    <w:name w:val="Balloon Text"/>
    <w:basedOn w:val="Normal"/>
    <w:link w:val="BalloonTextChar"/>
    <w:uiPriority w:val="99"/>
    <w:semiHidden/>
    <w:unhideWhenUsed/>
    <w:rsid w:val="007D2E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D2E0D"/>
    <w:rPr>
      <w:rFonts w:ascii="Segoe UI" w:hAnsi="Segoe UI" w:cs="Segoe UI"/>
      <w:sz w:val="18"/>
      <w:szCs w:val="18"/>
    </w:rPr>
  </w:style>
  <w:style w:type="character" w:styleId="Strong">
    <w:name w:val="Strong"/>
    <w:basedOn w:val="DefaultParagraphFont"/>
    <w:uiPriority w:val="22"/>
    <w:qFormat/>
    <w:rsid w:val="006C5DC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5092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mladi@sofia.b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ladi@sofia.bg" TargetMode="External"/><Relationship Id="rId5" Type="http://schemas.openxmlformats.org/officeDocument/2006/relationships/hyperlink" Target="mailto:mladi@sofia.bg"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60b37cb2-a399-4c31-a85a-411fc8b623d3}" enabled="1" method="Standard" siteId="{d04f4717-5a6e-4b98-b3f9-6918e0385f4c}" contentBits="0" removed="0"/>
</clbl:labelList>
</file>

<file path=docProps/app.xml><?xml version="1.0" encoding="utf-8"?>
<Properties xmlns="http://schemas.openxmlformats.org/officeDocument/2006/extended-properties" xmlns:vt="http://schemas.openxmlformats.org/officeDocument/2006/docPropsVTypes">
  <Template>Normal</Template>
  <TotalTime>28</TotalTime>
  <Pages>5</Pages>
  <Words>1352</Words>
  <Characters>7713</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mmladenova</dc:creator>
  <cp:keywords/>
  <dc:description/>
  <cp:lastModifiedBy>МАРИЯ ГЕОРГИЕВА</cp:lastModifiedBy>
  <cp:revision>15</cp:revision>
  <cp:lastPrinted>2025-02-06T15:30:00Z</cp:lastPrinted>
  <dcterms:created xsi:type="dcterms:W3CDTF">2025-04-11T14:11:00Z</dcterms:created>
  <dcterms:modified xsi:type="dcterms:W3CDTF">2025-05-19T14:16:00Z</dcterms:modified>
</cp:coreProperties>
</file>