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2C88" w:rsidRDefault="00FD2C88" w:rsidP="00D7219E">
      <w:pPr>
        <w:spacing w:before="40" w:line="276" w:lineRule="auto"/>
        <w:jc w:val="center"/>
        <w:rPr>
          <w:rFonts w:ascii="SofiaSans" w:hAnsi="SofiaSans"/>
          <w:b/>
          <w:sz w:val="22"/>
          <w:szCs w:val="22"/>
        </w:rPr>
      </w:pPr>
    </w:p>
    <w:p w:rsidR="00D7219E" w:rsidRPr="006F360D" w:rsidRDefault="00D7219E" w:rsidP="00D7219E">
      <w:pPr>
        <w:spacing w:before="40" w:line="276" w:lineRule="auto"/>
        <w:jc w:val="center"/>
        <w:rPr>
          <w:rFonts w:ascii="SofiaSans" w:hAnsi="SofiaSans"/>
          <w:sz w:val="22"/>
          <w:szCs w:val="22"/>
        </w:rPr>
      </w:pPr>
      <w:r w:rsidRPr="006F360D">
        <w:rPr>
          <w:rFonts w:ascii="SofiaSans" w:hAnsi="SofiaSans"/>
          <w:b/>
          <w:sz w:val="22"/>
          <w:szCs w:val="22"/>
        </w:rPr>
        <w:t>ЗАДАНИЕ</w:t>
      </w:r>
      <w:r w:rsidRPr="006F360D">
        <w:rPr>
          <w:rFonts w:ascii="SofiaSans" w:hAnsi="SofiaSans"/>
          <w:sz w:val="22"/>
          <w:szCs w:val="22"/>
        </w:rPr>
        <w:t xml:space="preserve"> </w:t>
      </w:r>
    </w:p>
    <w:p w:rsidR="00730D18" w:rsidRDefault="00730D18" w:rsidP="00B07216">
      <w:pPr>
        <w:tabs>
          <w:tab w:val="left" w:pos="0"/>
          <w:tab w:val="left" w:pos="567"/>
        </w:tabs>
        <w:ind w:right="23"/>
        <w:jc w:val="both"/>
        <w:rPr>
          <w:rFonts w:ascii="SofiaSans" w:hAnsi="SofiaSans"/>
          <w:bCs/>
          <w:color w:val="FF0000"/>
          <w:sz w:val="22"/>
          <w:szCs w:val="22"/>
          <w:lang w:eastAsia="en-US"/>
        </w:rPr>
      </w:pPr>
    </w:p>
    <w:p w:rsidR="00EE294C" w:rsidRPr="00EE294C" w:rsidRDefault="001912DA" w:rsidP="00EE294C">
      <w:pPr>
        <w:tabs>
          <w:tab w:val="left" w:pos="0"/>
          <w:tab w:val="left" w:pos="567"/>
        </w:tabs>
        <w:ind w:right="23"/>
        <w:jc w:val="both"/>
        <w:rPr>
          <w:rFonts w:ascii="SofiaSans" w:hAnsi="SofiaSans"/>
          <w:bCs/>
          <w:sz w:val="22"/>
          <w:szCs w:val="22"/>
          <w:lang w:eastAsia="en-US"/>
        </w:rPr>
      </w:pPr>
      <w:r w:rsidRPr="00806C93">
        <w:rPr>
          <w:rFonts w:ascii="SofiaSans" w:hAnsi="SofiaSans"/>
          <w:b/>
          <w:bCs/>
          <w:sz w:val="22"/>
          <w:szCs w:val="22"/>
          <w:lang w:eastAsia="en-US"/>
        </w:rPr>
        <w:t xml:space="preserve">за предоставяне на социална </w:t>
      </w:r>
      <w:r w:rsidRPr="00C87ECD">
        <w:rPr>
          <w:rFonts w:ascii="SofiaSans" w:hAnsi="SofiaSans"/>
          <w:b/>
          <w:bCs/>
          <w:sz w:val="22"/>
          <w:szCs w:val="22"/>
          <w:lang w:eastAsia="en-US"/>
        </w:rPr>
        <w:t xml:space="preserve">услуга </w:t>
      </w:r>
      <w:r w:rsidR="00C87ECD" w:rsidRPr="00C87ECD">
        <w:rPr>
          <w:rFonts w:ascii="SofiaSans" w:hAnsi="SofiaSans"/>
          <w:b/>
          <w:bCs/>
          <w:sz w:val="22"/>
          <w:szCs w:val="22"/>
        </w:rPr>
        <w:t>Център за настаняване от семеен тип за деца и/или младежи с увреждания „Свети Стилиян“ с адрес: гр. София, ж.к. „Хаджи Димитър“, ул. „Луда Яна“ (бивша Баба Вида“) №1, ет.3, дясно крило, с основни дейности: „Резидентна грижа“; „Информиране и консултиране (като специализирана услуга)“; „Застъпничество и посредничество“; „Терапия и рехабилитация (само за децата и младежите с ментални увреждания и само стандартите за терапия)“ и „Обучение за придобиване на умения (като специализирана услуга)“</w:t>
      </w:r>
      <w:r w:rsidR="006A686D" w:rsidRPr="00C87ECD">
        <w:rPr>
          <w:rFonts w:ascii="SofiaSans" w:hAnsi="SofiaSans"/>
          <w:b/>
          <w:bCs/>
          <w:sz w:val="22"/>
          <w:szCs w:val="22"/>
          <w:lang w:eastAsia="en-US"/>
        </w:rPr>
        <w:t>, делегирана от</w:t>
      </w:r>
      <w:r w:rsidR="006A686D" w:rsidRPr="00806C93">
        <w:rPr>
          <w:rFonts w:ascii="SofiaSans" w:hAnsi="SofiaSans"/>
          <w:b/>
          <w:bCs/>
          <w:sz w:val="22"/>
          <w:szCs w:val="22"/>
          <w:lang w:eastAsia="en-US"/>
        </w:rPr>
        <w:t xml:space="preserve"> държавата дейност, реализирана на територията на Столична общи</w:t>
      </w:r>
      <w:r w:rsidR="00806C93">
        <w:rPr>
          <w:rFonts w:ascii="SofiaSans" w:hAnsi="SofiaSans"/>
          <w:b/>
          <w:bCs/>
          <w:sz w:val="22"/>
          <w:szCs w:val="22"/>
          <w:lang w:eastAsia="en-US"/>
        </w:rPr>
        <w:t>на</w:t>
      </w:r>
      <w:r w:rsidR="00EE294C" w:rsidRPr="00806C93">
        <w:rPr>
          <w:rFonts w:ascii="SofiaSans" w:hAnsi="SofiaSans"/>
          <w:b/>
          <w:bCs/>
          <w:sz w:val="22"/>
          <w:szCs w:val="22"/>
          <w:lang w:eastAsia="en-US"/>
        </w:rPr>
        <w:t xml:space="preserve">, </w:t>
      </w:r>
      <w:r w:rsidR="00EE294C" w:rsidRPr="00EE294C">
        <w:rPr>
          <w:rFonts w:ascii="SofiaSans" w:hAnsi="SofiaSans"/>
          <w:b/>
          <w:bCs/>
          <w:sz w:val="22"/>
          <w:szCs w:val="22"/>
          <w:lang w:eastAsia="en-US"/>
        </w:rPr>
        <w:t xml:space="preserve">с капацитет </w:t>
      </w:r>
      <w:r w:rsidR="00C87ECD">
        <w:rPr>
          <w:rFonts w:ascii="SofiaSans" w:hAnsi="SofiaSans"/>
          <w:b/>
          <w:bCs/>
          <w:sz w:val="22"/>
          <w:szCs w:val="22"/>
          <w:lang w:eastAsia="en-US"/>
        </w:rPr>
        <w:t>6</w:t>
      </w:r>
      <w:r w:rsidR="00EE294C" w:rsidRPr="00EE294C">
        <w:rPr>
          <w:rFonts w:ascii="SofiaSans" w:hAnsi="SofiaSans"/>
          <w:b/>
          <w:bCs/>
          <w:sz w:val="22"/>
          <w:szCs w:val="22"/>
          <w:lang w:eastAsia="en-US"/>
        </w:rPr>
        <w:t xml:space="preserve"> места</w:t>
      </w:r>
      <w:r w:rsidR="00EE294C">
        <w:rPr>
          <w:rFonts w:ascii="SofiaSans" w:hAnsi="SofiaSans"/>
          <w:bCs/>
          <w:sz w:val="22"/>
          <w:szCs w:val="22"/>
          <w:lang w:eastAsia="en-US"/>
        </w:rPr>
        <w:t>.</w:t>
      </w:r>
    </w:p>
    <w:p w:rsidR="004E6E7D" w:rsidRDefault="004E6E7D" w:rsidP="00EE294C">
      <w:pPr>
        <w:tabs>
          <w:tab w:val="left" w:pos="0"/>
          <w:tab w:val="left" w:pos="567"/>
        </w:tabs>
        <w:ind w:right="23"/>
        <w:jc w:val="both"/>
        <w:rPr>
          <w:rFonts w:ascii="SofiaSans" w:hAnsi="SofiaSans"/>
          <w:b/>
          <w:sz w:val="22"/>
          <w:szCs w:val="22"/>
        </w:rPr>
      </w:pPr>
    </w:p>
    <w:p w:rsidR="00806C93" w:rsidRPr="006F360D" w:rsidRDefault="00806C93" w:rsidP="00EE294C">
      <w:pPr>
        <w:tabs>
          <w:tab w:val="left" w:pos="0"/>
          <w:tab w:val="left" w:pos="567"/>
        </w:tabs>
        <w:ind w:right="23"/>
        <w:jc w:val="both"/>
        <w:rPr>
          <w:rFonts w:ascii="SofiaSans" w:hAnsi="SofiaSans"/>
          <w:b/>
          <w:sz w:val="22"/>
          <w:szCs w:val="22"/>
        </w:rPr>
      </w:pPr>
    </w:p>
    <w:p w:rsidR="00C87ECD" w:rsidRPr="001F64CF" w:rsidRDefault="00C87ECD" w:rsidP="00C87ECD">
      <w:pPr>
        <w:jc w:val="both"/>
        <w:rPr>
          <w:rFonts w:ascii="SofiaSans" w:hAnsi="SofiaSans"/>
          <w:sz w:val="22"/>
          <w:szCs w:val="22"/>
        </w:rPr>
      </w:pPr>
      <w:r w:rsidRPr="001F64CF">
        <w:rPr>
          <w:rFonts w:ascii="SofiaSans" w:hAnsi="SofiaSans"/>
          <w:b/>
          <w:sz w:val="22"/>
          <w:szCs w:val="22"/>
        </w:rPr>
        <w:t xml:space="preserve">"Център за настаняване от семеен тип" </w:t>
      </w:r>
      <w:r w:rsidRPr="001F64CF">
        <w:rPr>
          <w:rFonts w:ascii="SofiaSans" w:hAnsi="SofiaSans"/>
          <w:sz w:val="22"/>
          <w:szCs w:val="22"/>
        </w:rPr>
        <w:t>е място за живот в среда, близка до семейната, за ограничен брой лица - не повече от 15. Центърът може да се ползва в комбинация с други социални, здравни, образователни и други услуги и в съответствие с потребностите на настанените лица. В центъра се предоставя подкрепа на деца със/без увреждания, младежи или пълнолетни лица с висока степен на зависимост от грижа и на стари хора.</w:t>
      </w:r>
    </w:p>
    <w:p w:rsidR="00C87ECD" w:rsidRDefault="00C87ECD" w:rsidP="00C87ECD">
      <w:pPr>
        <w:jc w:val="both"/>
        <w:rPr>
          <w:rFonts w:ascii="SofiaSans" w:hAnsi="SofiaSans"/>
          <w:bCs/>
          <w:sz w:val="22"/>
          <w:szCs w:val="22"/>
        </w:rPr>
      </w:pPr>
    </w:p>
    <w:p w:rsidR="00C87ECD" w:rsidRDefault="00C87ECD" w:rsidP="00C87ECD">
      <w:pPr>
        <w:pStyle w:val="NormalWeb"/>
        <w:spacing w:before="0" w:beforeAutospacing="0" w:after="0" w:afterAutospacing="0"/>
        <w:jc w:val="both"/>
        <w:rPr>
          <w:rFonts w:ascii="SofiaSans" w:hAnsi="SofiaSans"/>
          <w:sz w:val="22"/>
          <w:szCs w:val="22"/>
        </w:rPr>
      </w:pPr>
      <w:r w:rsidRPr="006F360D">
        <w:rPr>
          <w:rFonts w:ascii="SofiaSans" w:hAnsi="SofiaSans"/>
          <w:sz w:val="22"/>
          <w:szCs w:val="22"/>
        </w:rPr>
        <w:t xml:space="preserve">Дейностите, които следва да се осъществяват в </w:t>
      </w:r>
      <w:r w:rsidRPr="007A5C20">
        <w:rPr>
          <w:rFonts w:ascii="SofiaSans" w:hAnsi="SofiaSans"/>
          <w:bCs/>
          <w:sz w:val="22"/>
          <w:szCs w:val="22"/>
        </w:rPr>
        <w:t>Център за настаняване от семеен тип за деца и/или младежи с увреждания</w:t>
      </w:r>
      <w:r w:rsidRPr="006F360D">
        <w:rPr>
          <w:rFonts w:ascii="SofiaSans" w:hAnsi="SofiaSans"/>
          <w:sz w:val="22"/>
          <w:szCs w:val="22"/>
        </w:rPr>
        <w:t xml:space="preserve"> са:</w:t>
      </w:r>
    </w:p>
    <w:p w:rsidR="00C87ECD" w:rsidRPr="007A5C20" w:rsidRDefault="00C87ECD" w:rsidP="00C87ECD">
      <w:pPr>
        <w:pStyle w:val="NormalWeb"/>
        <w:numPr>
          <w:ilvl w:val="0"/>
          <w:numId w:val="19"/>
        </w:numPr>
        <w:spacing w:after="0"/>
        <w:jc w:val="both"/>
        <w:rPr>
          <w:rFonts w:ascii="SofiaSans" w:hAnsi="SofiaSans"/>
          <w:sz w:val="22"/>
          <w:szCs w:val="22"/>
        </w:rPr>
      </w:pPr>
      <w:r w:rsidRPr="007A5C20">
        <w:rPr>
          <w:rFonts w:ascii="SofiaSans" w:hAnsi="SofiaSans"/>
          <w:sz w:val="22"/>
          <w:szCs w:val="22"/>
        </w:rPr>
        <w:t xml:space="preserve">"Резидентна грижа" </w:t>
      </w:r>
      <w:hyperlink r:id="rId7" w:history="1">
        <w:r w:rsidRPr="007A5C20">
          <w:rPr>
            <w:rStyle w:val="Hyperlink"/>
            <w:rFonts w:ascii="SofiaSans" w:hAnsi="SofiaSans"/>
            <w:sz w:val="22"/>
            <w:szCs w:val="22"/>
          </w:rPr>
          <w:t xml:space="preserve"> </w:t>
        </w:r>
      </w:hyperlink>
      <w:r w:rsidRPr="007A5C20">
        <w:rPr>
          <w:rFonts w:ascii="SofiaSans" w:hAnsi="SofiaSans"/>
          <w:sz w:val="22"/>
          <w:szCs w:val="22"/>
        </w:rPr>
        <w:t>е дейност за осигуряване на място за настаняване на деца, младежи до 25-годишна възраст, лица с трайни увреждания и лица в надтрудоспособна възраст и в зависимост от индивидуалните потребности – за осигуряване на 24-часова грижа за посрещане на ежедневните потребности и потребностите от развитие на лицата или за осигуряване на подкрепа за водене на самостоятелен начин на живот.</w:t>
      </w:r>
    </w:p>
    <w:p w:rsidR="00C87ECD" w:rsidRPr="007A5C20" w:rsidRDefault="00C87ECD" w:rsidP="00C87ECD">
      <w:pPr>
        <w:pStyle w:val="NormalWeb"/>
        <w:numPr>
          <w:ilvl w:val="0"/>
          <w:numId w:val="19"/>
        </w:numPr>
        <w:spacing w:after="0"/>
        <w:jc w:val="both"/>
        <w:rPr>
          <w:rFonts w:ascii="SofiaSans" w:hAnsi="SofiaSans"/>
          <w:sz w:val="22"/>
          <w:szCs w:val="22"/>
        </w:rPr>
      </w:pPr>
      <w:r w:rsidRPr="007A5C20">
        <w:rPr>
          <w:rFonts w:ascii="SofiaSans" w:hAnsi="SofiaSans"/>
          <w:sz w:val="22"/>
          <w:szCs w:val="22"/>
        </w:rPr>
        <w:t>"Информиране и консултиране" е дейност за изследване и разбиране заедно с лицето на проблеми и затруднения, които то среща за постигане на основните цели в неговия живот, и запознаване със и обмисляне на възможните решения и действия за преодоляването им.</w:t>
      </w:r>
    </w:p>
    <w:p w:rsidR="00C87ECD" w:rsidRPr="007A5C20" w:rsidRDefault="00C87ECD" w:rsidP="00C87ECD">
      <w:pPr>
        <w:pStyle w:val="NormalWeb"/>
        <w:numPr>
          <w:ilvl w:val="0"/>
          <w:numId w:val="19"/>
        </w:numPr>
        <w:spacing w:after="0"/>
        <w:jc w:val="both"/>
        <w:rPr>
          <w:rFonts w:ascii="SofiaSans" w:hAnsi="SofiaSans"/>
          <w:sz w:val="22"/>
          <w:szCs w:val="22"/>
        </w:rPr>
      </w:pPr>
      <w:r w:rsidRPr="007A5C20">
        <w:rPr>
          <w:rFonts w:ascii="SofiaSans" w:hAnsi="SofiaSans"/>
          <w:sz w:val="22"/>
          <w:szCs w:val="22"/>
        </w:rPr>
        <w:t xml:space="preserve">"Застъпничество" е дейност за подкрепа на лицето да защити и да отстоява своите права и потребности в рамките на налични правни и административни процедури. </w:t>
      </w:r>
    </w:p>
    <w:p w:rsidR="00C87ECD" w:rsidRPr="007A5C20" w:rsidRDefault="00C87ECD" w:rsidP="00C87ECD">
      <w:pPr>
        <w:pStyle w:val="NormalWeb"/>
        <w:numPr>
          <w:ilvl w:val="0"/>
          <w:numId w:val="19"/>
        </w:numPr>
        <w:spacing w:after="0"/>
        <w:jc w:val="both"/>
        <w:rPr>
          <w:rFonts w:ascii="SofiaSans" w:hAnsi="SofiaSans"/>
          <w:sz w:val="22"/>
          <w:szCs w:val="22"/>
        </w:rPr>
      </w:pPr>
      <w:r w:rsidRPr="007A5C20">
        <w:rPr>
          <w:rFonts w:ascii="SofiaSans" w:hAnsi="SofiaSans"/>
          <w:sz w:val="22"/>
          <w:szCs w:val="22"/>
        </w:rPr>
        <w:t xml:space="preserve">"Посредничество" е осъществяване на взаимодействие и координация между служител, осъществяващ дейности по предоставяне на социални услуги, със служител/служители от други услуги или от различни институции, организации и административни органи в интерес на заинтересовано лице, което има нужда от конкретна подкрепа за реализиране на своите права и потребности. </w:t>
      </w:r>
    </w:p>
    <w:p w:rsidR="00C87ECD" w:rsidRPr="007A5C20" w:rsidRDefault="00C87ECD" w:rsidP="00C87ECD">
      <w:pPr>
        <w:pStyle w:val="NormalWeb"/>
        <w:numPr>
          <w:ilvl w:val="0"/>
          <w:numId w:val="19"/>
        </w:numPr>
        <w:spacing w:after="0"/>
        <w:jc w:val="both"/>
        <w:rPr>
          <w:rFonts w:ascii="SofiaSans" w:hAnsi="SofiaSans"/>
          <w:sz w:val="22"/>
          <w:szCs w:val="22"/>
        </w:rPr>
      </w:pPr>
      <w:r w:rsidRPr="007A5C20">
        <w:rPr>
          <w:rFonts w:ascii="SofiaSans" w:hAnsi="SofiaSans"/>
          <w:sz w:val="22"/>
          <w:szCs w:val="22"/>
        </w:rPr>
        <w:t xml:space="preserve">"Терапия" е съвкупност от различни дейности за развиване, възстановяване, поддържане или подобряване на социални умения, умения за самообслужване, комуникация, разрешаване на емоционални конфликти, овладяване на поведението, понижаване на тревожността, подобряване на самооценката, възможностите за труд и други, както и социализиращи дейности за лица във висок риск от социално изключване. </w:t>
      </w:r>
    </w:p>
    <w:p w:rsidR="00C87ECD" w:rsidRPr="007A5C20" w:rsidRDefault="00C87ECD" w:rsidP="00C87ECD">
      <w:pPr>
        <w:pStyle w:val="NormalWeb"/>
        <w:numPr>
          <w:ilvl w:val="0"/>
          <w:numId w:val="19"/>
        </w:numPr>
        <w:spacing w:after="0"/>
        <w:jc w:val="both"/>
        <w:rPr>
          <w:rFonts w:ascii="SofiaSans" w:hAnsi="SofiaSans"/>
          <w:sz w:val="22"/>
          <w:szCs w:val="22"/>
        </w:rPr>
      </w:pPr>
      <w:r w:rsidRPr="007A5C20">
        <w:rPr>
          <w:rFonts w:ascii="SofiaSans" w:hAnsi="SofiaSans"/>
          <w:sz w:val="22"/>
          <w:szCs w:val="22"/>
        </w:rPr>
        <w:t>"Обучение за придобиване на умения" е дейност, която се осъществява в специализирана среда или мобилно, за подготовка на деца и пълнолетни лица за придобиване на умения за самостоятелност, независим живот, самостоятелно справяне с проблеми и затруднения, както и умения за грижа и подкрепа за деца и за зависими от грижа членове на семейството.</w:t>
      </w:r>
    </w:p>
    <w:p w:rsidR="00C87ECD" w:rsidRPr="006F360D" w:rsidRDefault="00C87ECD" w:rsidP="00C87ECD">
      <w:pPr>
        <w:pStyle w:val="NormalWeb"/>
        <w:spacing w:before="0" w:beforeAutospacing="0" w:after="0" w:afterAutospacing="0"/>
        <w:jc w:val="both"/>
        <w:rPr>
          <w:rFonts w:ascii="SofiaSans" w:hAnsi="SofiaSans"/>
          <w:sz w:val="22"/>
          <w:szCs w:val="22"/>
        </w:rPr>
      </w:pPr>
    </w:p>
    <w:p w:rsidR="00C87ECD" w:rsidRDefault="00C87ECD" w:rsidP="00C87ECD">
      <w:pPr>
        <w:pStyle w:val="NormalWeb"/>
        <w:spacing w:before="0" w:beforeAutospacing="0" w:after="0" w:afterAutospacing="0"/>
        <w:jc w:val="both"/>
        <w:rPr>
          <w:rFonts w:ascii="SofiaSans" w:hAnsi="SofiaSans"/>
          <w:sz w:val="22"/>
          <w:szCs w:val="22"/>
        </w:rPr>
      </w:pPr>
    </w:p>
    <w:p w:rsidR="00C87ECD" w:rsidRDefault="00C87ECD" w:rsidP="00C87ECD">
      <w:pPr>
        <w:pStyle w:val="NormalWeb"/>
        <w:spacing w:before="0" w:beforeAutospacing="0" w:after="0" w:afterAutospacing="0"/>
        <w:jc w:val="both"/>
        <w:rPr>
          <w:rFonts w:ascii="SofiaSans" w:hAnsi="SofiaSans"/>
          <w:sz w:val="22"/>
          <w:szCs w:val="22"/>
        </w:rPr>
      </w:pPr>
    </w:p>
    <w:p w:rsidR="00C87ECD" w:rsidRPr="006F360D" w:rsidRDefault="00C87ECD" w:rsidP="00C87ECD">
      <w:pPr>
        <w:pStyle w:val="NormalWeb"/>
        <w:spacing w:before="0" w:beforeAutospacing="0" w:after="0" w:afterAutospacing="0"/>
        <w:jc w:val="both"/>
        <w:rPr>
          <w:rFonts w:ascii="SofiaSans" w:hAnsi="SofiaSans"/>
          <w:sz w:val="22"/>
          <w:szCs w:val="22"/>
        </w:rPr>
      </w:pPr>
    </w:p>
    <w:p w:rsidR="00C87ECD" w:rsidRPr="007A5C20" w:rsidRDefault="00C87ECD" w:rsidP="00C87ECD">
      <w:pPr>
        <w:pStyle w:val="NormalWeb"/>
        <w:spacing w:before="0" w:beforeAutospacing="0" w:after="0" w:afterAutospacing="0"/>
        <w:rPr>
          <w:rFonts w:ascii="SofiaSans" w:hAnsi="SofiaSans"/>
          <w:b/>
          <w:sz w:val="22"/>
          <w:szCs w:val="22"/>
        </w:rPr>
      </w:pPr>
      <w:r w:rsidRPr="007A5C20">
        <w:rPr>
          <w:rFonts w:ascii="SofiaSans" w:hAnsi="SofiaSans"/>
          <w:b/>
          <w:sz w:val="22"/>
          <w:szCs w:val="22"/>
        </w:rPr>
        <w:t>Услугата функционира при спазване на следните принципи:</w:t>
      </w:r>
    </w:p>
    <w:p w:rsidR="00C87ECD" w:rsidRPr="007A5C20" w:rsidRDefault="00C87ECD" w:rsidP="00C87ECD">
      <w:pPr>
        <w:pStyle w:val="NormalWeb"/>
        <w:numPr>
          <w:ilvl w:val="0"/>
          <w:numId w:val="20"/>
        </w:numPr>
        <w:spacing w:before="0" w:beforeAutospacing="0" w:after="0" w:afterAutospacing="0"/>
        <w:jc w:val="both"/>
        <w:rPr>
          <w:rFonts w:ascii="SofiaSans" w:hAnsi="SofiaSans"/>
          <w:sz w:val="22"/>
          <w:szCs w:val="22"/>
        </w:rPr>
      </w:pPr>
      <w:r w:rsidRPr="007A5C20">
        <w:rPr>
          <w:rFonts w:ascii="SofiaSans" w:hAnsi="SofiaSans"/>
          <w:sz w:val="22"/>
          <w:szCs w:val="22"/>
        </w:rPr>
        <w:t>Осигуряване на среда близка до семейната, в която се изграждат отношения на приемане, зачитане и доверие</w:t>
      </w:r>
    </w:p>
    <w:p w:rsidR="00C87ECD" w:rsidRPr="007A5C20" w:rsidRDefault="00C87ECD" w:rsidP="00C87ECD">
      <w:pPr>
        <w:pStyle w:val="NormalWeb"/>
        <w:numPr>
          <w:ilvl w:val="0"/>
          <w:numId w:val="20"/>
        </w:numPr>
        <w:spacing w:before="0" w:beforeAutospacing="0" w:after="0" w:afterAutospacing="0"/>
        <w:jc w:val="both"/>
        <w:rPr>
          <w:rFonts w:ascii="SofiaSans" w:hAnsi="SofiaSans"/>
          <w:sz w:val="22"/>
          <w:szCs w:val="22"/>
        </w:rPr>
      </w:pPr>
      <w:r w:rsidRPr="007A5C20">
        <w:rPr>
          <w:rFonts w:ascii="SofiaSans" w:hAnsi="SofiaSans"/>
          <w:sz w:val="22"/>
          <w:szCs w:val="22"/>
        </w:rPr>
        <w:t>Гарантиране на най-добрия интерес на детето, съгласно Конвенцията на ООН за правата на детето</w:t>
      </w:r>
    </w:p>
    <w:p w:rsidR="00C87ECD" w:rsidRPr="007A5C20" w:rsidRDefault="00C87ECD" w:rsidP="00C87ECD">
      <w:pPr>
        <w:pStyle w:val="NormalWeb"/>
        <w:numPr>
          <w:ilvl w:val="0"/>
          <w:numId w:val="20"/>
        </w:numPr>
        <w:spacing w:before="0" w:beforeAutospacing="0" w:after="0" w:afterAutospacing="0"/>
        <w:jc w:val="both"/>
        <w:rPr>
          <w:rFonts w:ascii="SofiaSans" w:hAnsi="SofiaSans"/>
          <w:sz w:val="22"/>
          <w:szCs w:val="22"/>
        </w:rPr>
      </w:pPr>
      <w:r w:rsidRPr="007A5C20">
        <w:rPr>
          <w:rFonts w:ascii="SofiaSans" w:hAnsi="SofiaSans"/>
          <w:sz w:val="22"/>
          <w:szCs w:val="22"/>
        </w:rPr>
        <w:t>Зачитане на достойнството и личността на детето</w:t>
      </w:r>
    </w:p>
    <w:p w:rsidR="00C87ECD" w:rsidRPr="007A5C20" w:rsidRDefault="00C87ECD" w:rsidP="00C87ECD">
      <w:pPr>
        <w:pStyle w:val="NormalWeb"/>
        <w:numPr>
          <w:ilvl w:val="0"/>
          <w:numId w:val="20"/>
        </w:numPr>
        <w:spacing w:before="0" w:beforeAutospacing="0" w:after="0" w:afterAutospacing="0"/>
        <w:jc w:val="both"/>
        <w:rPr>
          <w:rFonts w:ascii="SofiaSans" w:hAnsi="SofiaSans"/>
          <w:sz w:val="22"/>
          <w:szCs w:val="22"/>
        </w:rPr>
      </w:pPr>
      <w:r w:rsidRPr="007A5C20">
        <w:rPr>
          <w:rFonts w:ascii="SofiaSans" w:hAnsi="SofiaSans"/>
          <w:sz w:val="22"/>
          <w:szCs w:val="22"/>
        </w:rPr>
        <w:t>Зачитане на индивидуалните особености на всяко дете и младеж и прилагане на индивидуален подход при предоставянето на грижи</w:t>
      </w:r>
    </w:p>
    <w:p w:rsidR="00C87ECD" w:rsidRPr="007A5C20" w:rsidRDefault="00C87ECD" w:rsidP="00C87ECD">
      <w:pPr>
        <w:pStyle w:val="NormalWeb"/>
        <w:numPr>
          <w:ilvl w:val="0"/>
          <w:numId w:val="20"/>
        </w:numPr>
        <w:spacing w:before="0" w:beforeAutospacing="0" w:after="0" w:afterAutospacing="0"/>
        <w:jc w:val="both"/>
        <w:rPr>
          <w:rFonts w:ascii="SofiaSans" w:hAnsi="SofiaSans"/>
          <w:sz w:val="22"/>
          <w:szCs w:val="22"/>
        </w:rPr>
      </w:pPr>
      <w:r w:rsidRPr="007A5C20">
        <w:rPr>
          <w:rFonts w:ascii="SofiaSans" w:hAnsi="SofiaSans"/>
          <w:sz w:val="22"/>
          <w:szCs w:val="22"/>
        </w:rPr>
        <w:t>Гарантиране на достъп и включване в образователни и обучителни програми в съответствие със степента на развитие</w:t>
      </w:r>
      <w:r>
        <w:rPr>
          <w:rFonts w:ascii="SofiaSans" w:hAnsi="SofiaSans"/>
          <w:sz w:val="22"/>
          <w:szCs w:val="22"/>
        </w:rPr>
        <w:t xml:space="preserve"> и увреждане</w:t>
      </w:r>
    </w:p>
    <w:p w:rsidR="00C87ECD" w:rsidRPr="007A5C20" w:rsidRDefault="00C87ECD" w:rsidP="00C87ECD">
      <w:pPr>
        <w:pStyle w:val="NormalWeb"/>
        <w:numPr>
          <w:ilvl w:val="0"/>
          <w:numId w:val="20"/>
        </w:numPr>
        <w:spacing w:before="0" w:beforeAutospacing="0" w:after="0" w:afterAutospacing="0"/>
        <w:jc w:val="both"/>
        <w:rPr>
          <w:rFonts w:ascii="SofiaSans" w:hAnsi="SofiaSans"/>
          <w:sz w:val="22"/>
          <w:szCs w:val="22"/>
        </w:rPr>
      </w:pPr>
      <w:r w:rsidRPr="007A5C20">
        <w:rPr>
          <w:rFonts w:ascii="SofiaSans" w:hAnsi="SofiaSans"/>
          <w:sz w:val="22"/>
          <w:szCs w:val="22"/>
        </w:rPr>
        <w:t>Уважение към личната история, етническа и културна идентичност на детето</w:t>
      </w:r>
    </w:p>
    <w:p w:rsidR="00C87ECD" w:rsidRPr="007A5C20" w:rsidRDefault="00C87ECD" w:rsidP="00C87ECD">
      <w:pPr>
        <w:pStyle w:val="NormalWeb"/>
        <w:numPr>
          <w:ilvl w:val="0"/>
          <w:numId w:val="20"/>
        </w:numPr>
        <w:spacing w:before="0" w:beforeAutospacing="0" w:after="0" w:afterAutospacing="0"/>
        <w:jc w:val="both"/>
        <w:rPr>
          <w:rFonts w:ascii="SofiaSans" w:hAnsi="SofiaSans"/>
          <w:sz w:val="22"/>
          <w:szCs w:val="22"/>
        </w:rPr>
      </w:pPr>
      <w:r w:rsidRPr="007A5C20">
        <w:rPr>
          <w:rFonts w:ascii="SofiaSans" w:hAnsi="SofiaSans"/>
          <w:sz w:val="22"/>
          <w:szCs w:val="22"/>
        </w:rPr>
        <w:t>Насърчаване на взаимоотношенията между детето/младежа със значими за него хора и външния свят</w:t>
      </w:r>
    </w:p>
    <w:p w:rsidR="00C87ECD" w:rsidRPr="007A5C20" w:rsidRDefault="00C87ECD" w:rsidP="00C87ECD">
      <w:pPr>
        <w:pStyle w:val="NormalWeb"/>
        <w:numPr>
          <w:ilvl w:val="0"/>
          <w:numId w:val="20"/>
        </w:numPr>
        <w:spacing w:before="0" w:beforeAutospacing="0" w:after="0" w:afterAutospacing="0"/>
        <w:jc w:val="both"/>
        <w:rPr>
          <w:rFonts w:ascii="SofiaSans" w:hAnsi="SofiaSans"/>
          <w:sz w:val="22"/>
          <w:szCs w:val="22"/>
        </w:rPr>
      </w:pPr>
      <w:r w:rsidRPr="007A5C20">
        <w:rPr>
          <w:rFonts w:ascii="SofiaSans" w:hAnsi="SofiaSans"/>
          <w:sz w:val="22"/>
          <w:szCs w:val="22"/>
        </w:rPr>
        <w:t>Поверителност</w:t>
      </w:r>
    </w:p>
    <w:p w:rsidR="00C87ECD" w:rsidRPr="007A5C20" w:rsidRDefault="00C87ECD" w:rsidP="00C87ECD">
      <w:pPr>
        <w:pStyle w:val="NormalWeb"/>
        <w:numPr>
          <w:ilvl w:val="0"/>
          <w:numId w:val="20"/>
        </w:numPr>
        <w:spacing w:before="0" w:beforeAutospacing="0" w:after="0" w:afterAutospacing="0"/>
        <w:jc w:val="both"/>
        <w:rPr>
          <w:rFonts w:ascii="SofiaSans" w:hAnsi="SofiaSans"/>
          <w:sz w:val="22"/>
          <w:szCs w:val="22"/>
        </w:rPr>
      </w:pPr>
      <w:r w:rsidRPr="007A5C20">
        <w:rPr>
          <w:rFonts w:ascii="SofiaSans" w:hAnsi="SofiaSans"/>
          <w:sz w:val="22"/>
          <w:szCs w:val="22"/>
        </w:rPr>
        <w:t>Работа в екип и междуинституционално сътрудничество.</w:t>
      </w:r>
    </w:p>
    <w:p w:rsidR="00C87ECD" w:rsidRDefault="00C87ECD" w:rsidP="00C87ECD">
      <w:pPr>
        <w:pStyle w:val="NormalWeb"/>
        <w:spacing w:before="0" w:beforeAutospacing="0" w:after="0" w:afterAutospacing="0"/>
        <w:jc w:val="both"/>
        <w:rPr>
          <w:rFonts w:ascii="SofiaSans" w:hAnsi="SofiaSans"/>
          <w:sz w:val="22"/>
          <w:szCs w:val="22"/>
        </w:rPr>
      </w:pPr>
    </w:p>
    <w:p w:rsidR="00C87ECD" w:rsidRDefault="00C87ECD" w:rsidP="00C87ECD">
      <w:pPr>
        <w:pStyle w:val="NormalWeb"/>
        <w:spacing w:before="0" w:beforeAutospacing="0" w:after="0" w:afterAutospacing="0"/>
        <w:jc w:val="both"/>
        <w:rPr>
          <w:rFonts w:ascii="SofiaSans" w:hAnsi="SofiaSans"/>
          <w:sz w:val="22"/>
          <w:szCs w:val="22"/>
        </w:rPr>
      </w:pPr>
    </w:p>
    <w:p w:rsidR="00C87ECD" w:rsidRDefault="00C87ECD" w:rsidP="00C87ECD">
      <w:pPr>
        <w:pStyle w:val="NormalWeb"/>
        <w:spacing w:before="0" w:beforeAutospacing="0" w:after="0" w:afterAutospacing="0"/>
        <w:jc w:val="both"/>
        <w:rPr>
          <w:rFonts w:ascii="SofiaSans" w:hAnsi="SofiaSans"/>
          <w:sz w:val="22"/>
          <w:szCs w:val="22"/>
        </w:rPr>
      </w:pPr>
    </w:p>
    <w:p w:rsidR="00C87ECD" w:rsidRPr="007A5C20" w:rsidRDefault="00C87ECD" w:rsidP="00C87ECD">
      <w:pPr>
        <w:pStyle w:val="NormalWeb"/>
        <w:spacing w:before="0" w:beforeAutospacing="0" w:after="0" w:afterAutospacing="0"/>
        <w:jc w:val="both"/>
        <w:rPr>
          <w:rFonts w:ascii="SofiaSans" w:hAnsi="SofiaSans"/>
          <w:b/>
          <w:sz w:val="22"/>
          <w:szCs w:val="22"/>
        </w:rPr>
      </w:pPr>
      <w:r w:rsidRPr="007A5C20">
        <w:rPr>
          <w:rFonts w:ascii="SofiaSans" w:hAnsi="SofiaSans"/>
          <w:b/>
          <w:sz w:val="22"/>
          <w:szCs w:val="22"/>
        </w:rPr>
        <w:t>В социалната услуга се извършват следните дейности:</w:t>
      </w:r>
    </w:p>
    <w:p w:rsidR="00C87ECD" w:rsidRPr="007A5C20" w:rsidRDefault="00C87ECD" w:rsidP="00C87ECD">
      <w:pPr>
        <w:pStyle w:val="NormalWeb"/>
        <w:numPr>
          <w:ilvl w:val="0"/>
          <w:numId w:val="21"/>
        </w:numPr>
        <w:spacing w:before="0" w:beforeAutospacing="0" w:after="0" w:afterAutospacing="0"/>
        <w:jc w:val="both"/>
        <w:rPr>
          <w:rFonts w:ascii="SofiaSans" w:hAnsi="SofiaSans"/>
          <w:sz w:val="22"/>
          <w:szCs w:val="22"/>
        </w:rPr>
      </w:pPr>
      <w:r w:rsidRPr="007A5C20">
        <w:rPr>
          <w:rFonts w:ascii="SofiaSans" w:hAnsi="SofiaSans"/>
          <w:sz w:val="22"/>
          <w:szCs w:val="22"/>
        </w:rPr>
        <w:t>Задоволяване на основните жизнени потребности на децата от подслон, храна, сигурност, развитие и осигуряване на условия за по-добро качество на живот</w:t>
      </w:r>
    </w:p>
    <w:p w:rsidR="00C87ECD" w:rsidRPr="007A5C20" w:rsidRDefault="00C87ECD" w:rsidP="00C87ECD">
      <w:pPr>
        <w:pStyle w:val="NormalWeb"/>
        <w:numPr>
          <w:ilvl w:val="0"/>
          <w:numId w:val="21"/>
        </w:numPr>
        <w:spacing w:before="0" w:beforeAutospacing="0" w:after="0" w:afterAutospacing="0"/>
        <w:jc w:val="both"/>
        <w:rPr>
          <w:rFonts w:ascii="SofiaSans" w:hAnsi="SofiaSans"/>
          <w:sz w:val="22"/>
          <w:szCs w:val="22"/>
        </w:rPr>
      </w:pPr>
      <w:r w:rsidRPr="007A5C20">
        <w:rPr>
          <w:rFonts w:ascii="SofiaSans" w:hAnsi="SofiaSans"/>
          <w:sz w:val="22"/>
          <w:szCs w:val="22"/>
        </w:rPr>
        <w:t>Осигуряване на достъп до специализирани здравни и социални услуги в общността и обучителни и образователни дейности</w:t>
      </w:r>
    </w:p>
    <w:p w:rsidR="00C87ECD" w:rsidRPr="007A5C20" w:rsidRDefault="00C87ECD" w:rsidP="00C87ECD">
      <w:pPr>
        <w:pStyle w:val="NormalWeb"/>
        <w:numPr>
          <w:ilvl w:val="0"/>
          <w:numId w:val="21"/>
        </w:numPr>
        <w:spacing w:before="0" w:beforeAutospacing="0" w:after="0" w:afterAutospacing="0"/>
        <w:jc w:val="both"/>
        <w:rPr>
          <w:rFonts w:ascii="SofiaSans" w:hAnsi="SofiaSans"/>
          <w:sz w:val="22"/>
          <w:szCs w:val="22"/>
        </w:rPr>
      </w:pPr>
      <w:r w:rsidRPr="007A5C20">
        <w:rPr>
          <w:rFonts w:ascii="SofiaSans" w:hAnsi="SofiaSans"/>
          <w:sz w:val="22"/>
          <w:szCs w:val="22"/>
        </w:rPr>
        <w:t>Осигуряване на сигурна среда за живеене, в която децата да развиват своя потенциал и възможности</w:t>
      </w:r>
    </w:p>
    <w:p w:rsidR="00C87ECD" w:rsidRPr="007A5C20" w:rsidRDefault="00C87ECD" w:rsidP="00C87ECD">
      <w:pPr>
        <w:pStyle w:val="NormalWeb"/>
        <w:numPr>
          <w:ilvl w:val="0"/>
          <w:numId w:val="21"/>
        </w:numPr>
        <w:spacing w:before="0" w:beforeAutospacing="0" w:after="0" w:afterAutospacing="0"/>
        <w:jc w:val="both"/>
        <w:rPr>
          <w:rFonts w:ascii="SofiaSans" w:hAnsi="SofiaSans"/>
          <w:sz w:val="22"/>
          <w:szCs w:val="22"/>
        </w:rPr>
      </w:pPr>
      <w:r w:rsidRPr="007A5C20">
        <w:rPr>
          <w:rFonts w:ascii="SofiaSans" w:hAnsi="SofiaSans"/>
          <w:sz w:val="22"/>
          <w:szCs w:val="22"/>
        </w:rPr>
        <w:t>Предоставяне на набор от дейности за възпитание и занимания за формиране и развитие на хигиенни навици, умения за общуване и др.</w:t>
      </w:r>
    </w:p>
    <w:p w:rsidR="00C87ECD" w:rsidRPr="007A5C20" w:rsidRDefault="00C87ECD" w:rsidP="00C87ECD">
      <w:pPr>
        <w:pStyle w:val="NormalWeb"/>
        <w:numPr>
          <w:ilvl w:val="0"/>
          <w:numId w:val="21"/>
        </w:numPr>
        <w:spacing w:before="0" w:beforeAutospacing="0" w:after="0" w:afterAutospacing="0"/>
        <w:jc w:val="both"/>
        <w:rPr>
          <w:rFonts w:ascii="SofiaSans" w:hAnsi="SofiaSans"/>
          <w:sz w:val="22"/>
          <w:szCs w:val="22"/>
        </w:rPr>
      </w:pPr>
      <w:r w:rsidRPr="007A5C20">
        <w:rPr>
          <w:rFonts w:ascii="SofiaSans" w:hAnsi="SofiaSans"/>
          <w:sz w:val="22"/>
          <w:szCs w:val="22"/>
        </w:rPr>
        <w:t>Организиране на свободното време и създаване на условия за индивидуална изява на способностите на всяко дете.</w:t>
      </w:r>
    </w:p>
    <w:p w:rsidR="00C87ECD" w:rsidRPr="007A5C20" w:rsidRDefault="00C87ECD" w:rsidP="00C87ECD">
      <w:pPr>
        <w:pStyle w:val="NormalWeb"/>
        <w:numPr>
          <w:ilvl w:val="0"/>
          <w:numId w:val="21"/>
        </w:numPr>
        <w:spacing w:before="0" w:beforeAutospacing="0" w:after="0" w:afterAutospacing="0"/>
        <w:jc w:val="both"/>
        <w:rPr>
          <w:rFonts w:ascii="SofiaSans" w:hAnsi="SofiaSans"/>
          <w:sz w:val="22"/>
          <w:szCs w:val="22"/>
        </w:rPr>
      </w:pPr>
      <w:r w:rsidRPr="007A5C20">
        <w:rPr>
          <w:rFonts w:ascii="SofiaSans" w:hAnsi="SofiaSans"/>
          <w:sz w:val="22"/>
          <w:szCs w:val="22"/>
        </w:rPr>
        <w:t>Оказване на подкрепа на децата за изграждане и поддържане на връзки с родители и близки</w:t>
      </w:r>
    </w:p>
    <w:p w:rsidR="00C87ECD" w:rsidRPr="007A5C20" w:rsidRDefault="00C87ECD" w:rsidP="00C87ECD">
      <w:pPr>
        <w:pStyle w:val="NormalWeb"/>
        <w:numPr>
          <w:ilvl w:val="0"/>
          <w:numId w:val="21"/>
        </w:numPr>
        <w:spacing w:before="0" w:beforeAutospacing="0" w:after="0" w:afterAutospacing="0"/>
        <w:jc w:val="both"/>
        <w:rPr>
          <w:rFonts w:ascii="SofiaSans" w:hAnsi="SofiaSans"/>
          <w:sz w:val="22"/>
          <w:szCs w:val="22"/>
        </w:rPr>
      </w:pPr>
      <w:r w:rsidRPr="007A5C20">
        <w:rPr>
          <w:rFonts w:ascii="SofiaSans" w:hAnsi="SofiaSans"/>
          <w:sz w:val="22"/>
          <w:szCs w:val="22"/>
        </w:rPr>
        <w:t>Социална работа за възстановяване и укрепване на връзките между децата и техните семейства</w:t>
      </w:r>
    </w:p>
    <w:p w:rsidR="00C87ECD" w:rsidRPr="007A5C20" w:rsidRDefault="00C87ECD" w:rsidP="00C87ECD">
      <w:pPr>
        <w:pStyle w:val="NormalWeb"/>
        <w:numPr>
          <w:ilvl w:val="0"/>
          <w:numId w:val="21"/>
        </w:numPr>
        <w:spacing w:before="0" w:beforeAutospacing="0" w:after="0" w:afterAutospacing="0"/>
        <w:jc w:val="both"/>
        <w:rPr>
          <w:rFonts w:ascii="SofiaSans" w:hAnsi="SofiaSans"/>
          <w:sz w:val="22"/>
          <w:szCs w:val="22"/>
        </w:rPr>
      </w:pPr>
      <w:r w:rsidRPr="007A5C20">
        <w:rPr>
          <w:rFonts w:ascii="SofiaSans" w:hAnsi="SofiaSans"/>
          <w:sz w:val="22"/>
          <w:szCs w:val="22"/>
        </w:rPr>
        <w:t>Консултиране, придружаване и посредничество на детето</w:t>
      </w:r>
    </w:p>
    <w:p w:rsidR="00EC4C16" w:rsidRPr="006F360D" w:rsidRDefault="00EC4C16" w:rsidP="00C87ECD">
      <w:pPr>
        <w:jc w:val="both"/>
        <w:rPr>
          <w:rFonts w:ascii="SofiaSans" w:hAnsi="SofiaSans"/>
          <w:sz w:val="22"/>
          <w:szCs w:val="22"/>
        </w:rPr>
      </w:pPr>
    </w:p>
    <w:sectPr w:rsidR="00EC4C16" w:rsidRPr="006F360D" w:rsidSect="00D60759">
      <w:footerReference w:type="even" r:id="rId8"/>
      <w:footerReference w:type="default" r:id="rId9"/>
      <w:pgSz w:w="11906" w:h="16838"/>
      <w:pgMar w:top="1134" w:right="1106" w:bottom="71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7BF" w:rsidRDefault="00A457BF" w:rsidP="000F76BA">
      <w:r>
        <w:separator/>
      </w:r>
    </w:p>
  </w:endnote>
  <w:endnote w:type="continuationSeparator" w:id="0">
    <w:p w:rsidR="00A457BF" w:rsidRDefault="00A457BF" w:rsidP="000F7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ofiaSans">
    <w:panose1 w:val="00000500000000000000"/>
    <w:charset w:val="CC"/>
    <w:family w:val="auto"/>
    <w:pitch w:val="variable"/>
    <w:sig w:usb0="00000287" w:usb1="00000001"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743" w:rsidRDefault="000D3743" w:rsidP="000F7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3743" w:rsidRDefault="000D3743" w:rsidP="000D37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743" w:rsidRDefault="000D3743" w:rsidP="000F76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4C54">
      <w:rPr>
        <w:rStyle w:val="PageNumber"/>
        <w:noProof/>
      </w:rPr>
      <w:t>1</w:t>
    </w:r>
    <w:r>
      <w:rPr>
        <w:rStyle w:val="PageNumber"/>
      </w:rPr>
      <w:fldChar w:fldCharType="end"/>
    </w:r>
  </w:p>
  <w:p w:rsidR="000D3743" w:rsidRDefault="000D3743" w:rsidP="000D374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7BF" w:rsidRDefault="00A457BF" w:rsidP="000F76BA">
      <w:r>
        <w:separator/>
      </w:r>
    </w:p>
  </w:footnote>
  <w:footnote w:type="continuationSeparator" w:id="0">
    <w:p w:rsidR="00A457BF" w:rsidRDefault="00A457BF" w:rsidP="000F7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1761"/>
    <w:multiLevelType w:val="hybridMultilevel"/>
    <w:tmpl w:val="0DEC945A"/>
    <w:lvl w:ilvl="0" w:tplc="A5367CAC">
      <w:start w:val="1"/>
      <w:numFmt w:val="bullet"/>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36B40"/>
    <w:multiLevelType w:val="hybridMultilevel"/>
    <w:tmpl w:val="87FA161E"/>
    <w:lvl w:ilvl="0" w:tplc="D39A68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41A37"/>
    <w:multiLevelType w:val="hybridMultilevel"/>
    <w:tmpl w:val="D93A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02352"/>
    <w:multiLevelType w:val="hybridMultilevel"/>
    <w:tmpl w:val="3CE23906"/>
    <w:lvl w:ilvl="0" w:tplc="04090001">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2651809"/>
    <w:multiLevelType w:val="multilevel"/>
    <w:tmpl w:val="051EA3C2"/>
    <w:lvl w:ilvl="0">
      <w:start w:val="3"/>
      <w:numFmt w:val="decimal"/>
      <w:lvlText w:val="%1."/>
      <w:lvlJc w:val="left"/>
      <w:pPr>
        <w:tabs>
          <w:tab w:val="num" w:pos="720"/>
        </w:tabs>
        <w:ind w:left="720" w:hanging="360"/>
      </w:pPr>
    </w:lvl>
    <w:lvl w:ilvl="1">
      <w:start w:val="5"/>
      <w:numFmt w:val="bullet"/>
      <w:lvlText w:val="-"/>
      <w:lvlJc w:val="left"/>
      <w:pPr>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CC2175"/>
    <w:multiLevelType w:val="hybridMultilevel"/>
    <w:tmpl w:val="7C46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C4E7A"/>
    <w:multiLevelType w:val="hybridMultilevel"/>
    <w:tmpl w:val="277ACF3A"/>
    <w:lvl w:ilvl="0" w:tplc="35648C06">
      <w:start w:val="2"/>
      <w:numFmt w:val="bullet"/>
      <w:lvlText w:val="-"/>
      <w:lvlJc w:val="left"/>
      <w:pPr>
        <w:ind w:left="720" w:hanging="360"/>
      </w:pPr>
      <w:rPr>
        <w:rFonts w:ascii="SofiaSans" w:eastAsia="Times New Roman" w:hAnsi="SofiaSans"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8DC125C"/>
    <w:multiLevelType w:val="hybridMultilevel"/>
    <w:tmpl w:val="23664E7C"/>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cs="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cs="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cs="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F3801F3"/>
    <w:multiLevelType w:val="hybridMultilevel"/>
    <w:tmpl w:val="CD502E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47996D74"/>
    <w:multiLevelType w:val="hybridMultilevel"/>
    <w:tmpl w:val="DC4E22DE"/>
    <w:lvl w:ilvl="0" w:tplc="7ECAA2A6">
      <w:start w:val="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0533798"/>
    <w:multiLevelType w:val="multilevel"/>
    <w:tmpl w:val="2E56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7C2372"/>
    <w:multiLevelType w:val="hybridMultilevel"/>
    <w:tmpl w:val="06E86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7C41C1"/>
    <w:multiLevelType w:val="hybridMultilevel"/>
    <w:tmpl w:val="7CA41414"/>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1A00B9"/>
    <w:multiLevelType w:val="hybridMultilevel"/>
    <w:tmpl w:val="ED1E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A175F"/>
    <w:multiLevelType w:val="hybridMultilevel"/>
    <w:tmpl w:val="ADB4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DA6FF4"/>
    <w:multiLevelType w:val="multilevel"/>
    <w:tmpl w:val="2E56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E48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5949C0"/>
    <w:multiLevelType w:val="hybridMultilevel"/>
    <w:tmpl w:val="3F0891B2"/>
    <w:lvl w:ilvl="0" w:tplc="1CAC6A1C">
      <w:numFmt w:val="bullet"/>
      <w:lvlText w:val="-"/>
      <w:lvlJc w:val="left"/>
      <w:pPr>
        <w:ind w:left="3" w:hanging="360"/>
      </w:pPr>
      <w:rPr>
        <w:rFonts w:ascii="Times New Roman" w:eastAsia="Times New Roman" w:hAnsi="Times New Roman" w:cs="Times New Roman" w:hint="default"/>
      </w:rPr>
    </w:lvl>
    <w:lvl w:ilvl="1" w:tplc="04090003" w:tentative="1">
      <w:start w:val="1"/>
      <w:numFmt w:val="bullet"/>
      <w:lvlText w:val="o"/>
      <w:lvlJc w:val="left"/>
      <w:pPr>
        <w:ind w:left="723" w:hanging="360"/>
      </w:pPr>
      <w:rPr>
        <w:rFonts w:ascii="Courier New" w:hAnsi="Courier New" w:cs="Courier New" w:hint="default"/>
      </w:rPr>
    </w:lvl>
    <w:lvl w:ilvl="2" w:tplc="04090005" w:tentative="1">
      <w:start w:val="1"/>
      <w:numFmt w:val="bullet"/>
      <w:lvlText w:val=""/>
      <w:lvlJc w:val="left"/>
      <w:pPr>
        <w:ind w:left="1443" w:hanging="360"/>
      </w:pPr>
      <w:rPr>
        <w:rFonts w:ascii="Wingdings" w:hAnsi="Wingdings" w:hint="default"/>
      </w:rPr>
    </w:lvl>
    <w:lvl w:ilvl="3" w:tplc="04090001" w:tentative="1">
      <w:start w:val="1"/>
      <w:numFmt w:val="bullet"/>
      <w:lvlText w:val=""/>
      <w:lvlJc w:val="left"/>
      <w:pPr>
        <w:ind w:left="2163" w:hanging="360"/>
      </w:pPr>
      <w:rPr>
        <w:rFonts w:ascii="Symbol" w:hAnsi="Symbol" w:hint="default"/>
      </w:rPr>
    </w:lvl>
    <w:lvl w:ilvl="4" w:tplc="04090003" w:tentative="1">
      <w:start w:val="1"/>
      <w:numFmt w:val="bullet"/>
      <w:lvlText w:val="o"/>
      <w:lvlJc w:val="left"/>
      <w:pPr>
        <w:ind w:left="2883" w:hanging="360"/>
      </w:pPr>
      <w:rPr>
        <w:rFonts w:ascii="Courier New" w:hAnsi="Courier New" w:cs="Courier New" w:hint="default"/>
      </w:rPr>
    </w:lvl>
    <w:lvl w:ilvl="5" w:tplc="04090005" w:tentative="1">
      <w:start w:val="1"/>
      <w:numFmt w:val="bullet"/>
      <w:lvlText w:val=""/>
      <w:lvlJc w:val="left"/>
      <w:pPr>
        <w:ind w:left="3603" w:hanging="360"/>
      </w:pPr>
      <w:rPr>
        <w:rFonts w:ascii="Wingdings" w:hAnsi="Wingdings" w:hint="default"/>
      </w:rPr>
    </w:lvl>
    <w:lvl w:ilvl="6" w:tplc="04090001" w:tentative="1">
      <w:start w:val="1"/>
      <w:numFmt w:val="bullet"/>
      <w:lvlText w:val=""/>
      <w:lvlJc w:val="left"/>
      <w:pPr>
        <w:ind w:left="4323" w:hanging="360"/>
      </w:pPr>
      <w:rPr>
        <w:rFonts w:ascii="Symbol" w:hAnsi="Symbol" w:hint="default"/>
      </w:rPr>
    </w:lvl>
    <w:lvl w:ilvl="7" w:tplc="04090003" w:tentative="1">
      <w:start w:val="1"/>
      <w:numFmt w:val="bullet"/>
      <w:lvlText w:val="o"/>
      <w:lvlJc w:val="left"/>
      <w:pPr>
        <w:ind w:left="5043" w:hanging="360"/>
      </w:pPr>
      <w:rPr>
        <w:rFonts w:ascii="Courier New" w:hAnsi="Courier New" w:cs="Courier New" w:hint="default"/>
      </w:rPr>
    </w:lvl>
    <w:lvl w:ilvl="8" w:tplc="04090005" w:tentative="1">
      <w:start w:val="1"/>
      <w:numFmt w:val="bullet"/>
      <w:lvlText w:val=""/>
      <w:lvlJc w:val="left"/>
      <w:pPr>
        <w:ind w:left="5763" w:hanging="360"/>
      </w:pPr>
      <w:rPr>
        <w:rFonts w:ascii="Wingdings" w:hAnsi="Wingdings" w:hint="default"/>
      </w:rPr>
    </w:lvl>
  </w:abstractNum>
  <w:abstractNum w:abstractNumId="18" w15:restartNumberingAfterBreak="0">
    <w:nsid w:val="6E5C131E"/>
    <w:multiLevelType w:val="hybridMultilevel"/>
    <w:tmpl w:val="008C747C"/>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9" w15:restartNumberingAfterBreak="0">
    <w:nsid w:val="706D669A"/>
    <w:multiLevelType w:val="hybridMultilevel"/>
    <w:tmpl w:val="EE86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71325E"/>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16"/>
  </w:num>
  <w:num w:numId="3">
    <w:abstractNumId w:val="10"/>
  </w:num>
  <w:num w:numId="4">
    <w:abstractNumId w:val="15"/>
  </w:num>
  <w:num w:numId="5">
    <w:abstractNumId w:val="9"/>
  </w:num>
  <w:num w:numId="6">
    <w:abstractNumId w:val="7"/>
  </w:num>
  <w:num w:numId="7">
    <w:abstractNumId w:val="3"/>
  </w:num>
  <w:num w:numId="8">
    <w:abstractNumId w:val="5"/>
  </w:num>
  <w:num w:numId="9">
    <w:abstractNumId w:val="17"/>
  </w:num>
  <w:num w:numId="10">
    <w:abstractNumId w:val="8"/>
  </w:num>
  <w:num w:numId="11">
    <w:abstractNumId w:val="19"/>
  </w:num>
  <w:num w:numId="12">
    <w:abstractNumId w:val="4"/>
  </w:num>
  <w:num w:numId="13">
    <w:abstractNumId w:val="0"/>
  </w:num>
  <w:num w:numId="14">
    <w:abstractNumId w:val="12"/>
  </w:num>
  <w:num w:numId="15">
    <w:abstractNumId w:val="13"/>
  </w:num>
  <w:num w:numId="16">
    <w:abstractNumId w:val="1"/>
  </w:num>
  <w:num w:numId="17">
    <w:abstractNumId w:val="14"/>
  </w:num>
  <w:num w:numId="18">
    <w:abstractNumId w:val="6"/>
  </w:num>
  <w:num w:numId="19">
    <w:abstractNumId w:val="2"/>
  </w:num>
  <w:num w:numId="20">
    <w:abstractNumId w:val="11"/>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9A7"/>
    <w:rsid w:val="00017A08"/>
    <w:rsid w:val="00036F8B"/>
    <w:rsid w:val="000371A3"/>
    <w:rsid w:val="0004245F"/>
    <w:rsid w:val="000424E8"/>
    <w:rsid w:val="000730FA"/>
    <w:rsid w:val="00083628"/>
    <w:rsid w:val="00083B6C"/>
    <w:rsid w:val="000B30FF"/>
    <w:rsid w:val="000B6791"/>
    <w:rsid w:val="000B6DC0"/>
    <w:rsid w:val="000D21D9"/>
    <w:rsid w:val="000D3743"/>
    <w:rsid w:val="000E70B5"/>
    <w:rsid w:val="000F50F3"/>
    <w:rsid w:val="000F76BA"/>
    <w:rsid w:val="0013398B"/>
    <w:rsid w:val="001448ED"/>
    <w:rsid w:val="00145C70"/>
    <w:rsid w:val="00155227"/>
    <w:rsid w:val="001758D5"/>
    <w:rsid w:val="00180934"/>
    <w:rsid w:val="001912DA"/>
    <w:rsid w:val="00191F17"/>
    <w:rsid w:val="00197E91"/>
    <w:rsid w:val="001C3996"/>
    <w:rsid w:val="001D2B23"/>
    <w:rsid w:val="001E098C"/>
    <w:rsid w:val="001E41B9"/>
    <w:rsid w:val="001E6233"/>
    <w:rsid w:val="001E638F"/>
    <w:rsid w:val="001F56B9"/>
    <w:rsid w:val="001F64CF"/>
    <w:rsid w:val="001F708A"/>
    <w:rsid w:val="00204C00"/>
    <w:rsid w:val="002112FC"/>
    <w:rsid w:val="00217AE4"/>
    <w:rsid w:val="0022575A"/>
    <w:rsid w:val="002276A0"/>
    <w:rsid w:val="00236365"/>
    <w:rsid w:val="002476E6"/>
    <w:rsid w:val="0028074C"/>
    <w:rsid w:val="00283FBC"/>
    <w:rsid w:val="00285B94"/>
    <w:rsid w:val="00295504"/>
    <w:rsid w:val="002A3DA6"/>
    <w:rsid w:val="002B59D2"/>
    <w:rsid w:val="002C1F5D"/>
    <w:rsid w:val="002C6C1C"/>
    <w:rsid w:val="002D48A3"/>
    <w:rsid w:val="002E6528"/>
    <w:rsid w:val="002E66F4"/>
    <w:rsid w:val="002F4D46"/>
    <w:rsid w:val="003248B7"/>
    <w:rsid w:val="00327369"/>
    <w:rsid w:val="00356109"/>
    <w:rsid w:val="00376CBA"/>
    <w:rsid w:val="0038636A"/>
    <w:rsid w:val="003932FB"/>
    <w:rsid w:val="00395DB4"/>
    <w:rsid w:val="003B7EE7"/>
    <w:rsid w:val="003D6297"/>
    <w:rsid w:val="003D7F14"/>
    <w:rsid w:val="003E4FF3"/>
    <w:rsid w:val="003E514A"/>
    <w:rsid w:val="003F0128"/>
    <w:rsid w:val="003F3B95"/>
    <w:rsid w:val="004005A0"/>
    <w:rsid w:val="004044D8"/>
    <w:rsid w:val="0040486E"/>
    <w:rsid w:val="00405158"/>
    <w:rsid w:val="00414284"/>
    <w:rsid w:val="00415BAB"/>
    <w:rsid w:val="00446EE7"/>
    <w:rsid w:val="004637D2"/>
    <w:rsid w:val="00484336"/>
    <w:rsid w:val="004B0C5D"/>
    <w:rsid w:val="004D42F3"/>
    <w:rsid w:val="004D7092"/>
    <w:rsid w:val="004E6E7D"/>
    <w:rsid w:val="004F4865"/>
    <w:rsid w:val="00516823"/>
    <w:rsid w:val="00520A4D"/>
    <w:rsid w:val="00524B6F"/>
    <w:rsid w:val="00531B67"/>
    <w:rsid w:val="00535469"/>
    <w:rsid w:val="00581E44"/>
    <w:rsid w:val="00591F74"/>
    <w:rsid w:val="005A6527"/>
    <w:rsid w:val="005C3E33"/>
    <w:rsid w:val="005D126C"/>
    <w:rsid w:val="005D531F"/>
    <w:rsid w:val="005D5898"/>
    <w:rsid w:val="005E6882"/>
    <w:rsid w:val="005F031C"/>
    <w:rsid w:val="005F0BBD"/>
    <w:rsid w:val="005F7479"/>
    <w:rsid w:val="00607B16"/>
    <w:rsid w:val="00624EA7"/>
    <w:rsid w:val="00641ED5"/>
    <w:rsid w:val="0064428A"/>
    <w:rsid w:val="006569E8"/>
    <w:rsid w:val="006746B5"/>
    <w:rsid w:val="006845F2"/>
    <w:rsid w:val="00691085"/>
    <w:rsid w:val="006977F6"/>
    <w:rsid w:val="006A1630"/>
    <w:rsid w:val="006A5B6B"/>
    <w:rsid w:val="006A686D"/>
    <w:rsid w:val="006B1C33"/>
    <w:rsid w:val="006D1983"/>
    <w:rsid w:val="006E5BD9"/>
    <w:rsid w:val="006F360D"/>
    <w:rsid w:val="007041C3"/>
    <w:rsid w:val="00730D18"/>
    <w:rsid w:val="00733F4B"/>
    <w:rsid w:val="00767814"/>
    <w:rsid w:val="00772DDC"/>
    <w:rsid w:val="00773CB1"/>
    <w:rsid w:val="00777731"/>
    <w:rsid w:val="00784FE2"/>
    <w:rsid w:val="007872D0"/>
    <w:rsid w:val="0079573F"/>
    <w:rsid w:val="007A5C20"/>
    <w:rsid w:val="007A733D"/>
    <w:rsid w:val="007B7ADC"/>
    <w:rsid w:val="007D19D6"/>
    <w:rsid w:val="007D29EF"/>
    <w:rsid w:val="007E11D2"/>
    <w:rsid w:val="00804CB6"/>
    <w:rsid w:val="00806C93"/>
    <w:rsid w:val="00813716"/>
    <w:rsid w:val="00817A21"/>
    <w:rsid w:val="008218DC"/>
    <w:rsid w:val="00824D39"/>
    <w:rsid w:val="008343ED"/>
    <w:rsid w:val="00843388"/>
    <w:rsid w:val="00850CBE"/>
    <w:rsid w:val="008519C0"/>
    <w:rsid w:val="008537AA"/>
    <w:rsid w:val="00871030"/>
    <w:rsid w:val="0088653A"/>
    <w:rsid w:val="00891966"/>
    <w:rsid w:val="008963FC"/>
    <w:rsid w:val="008977CF"/>
    <w:rsid w:val="008C59CE"/>
    <w:rsid w:val="008F47DC"/>
    <w:rsid w:val="009018A6"/>
    <w:rsid w:val="009020A6"/>
    <w:rsid w:val="009147AC"/>
    <w:rsid w:val="009153C1"/>
    <w:rsid w:val="00916B62"/>
    <w:rsid w:val="009209A7"/>
    <w:rsid w:val="00924B64"/>
    <w:rsid w:val="009266BC"/>
    <w:rsid w:val="00940E22"/>
    <w:rsid w:val="00952569"/>
    <w:rsid w:val="0096414D"/>
    <w:rsid w:val="0097141F"/>
    <w:rsid w:val="0097614C"/>
    <w:rsid w:val="0099769E"/>
    <w:rsid w:val="009A2229"/>
    <w:rsid w:val="009B005E"/>
    <w:rsid w:val="009C1C3B"/>
    <w:rsid w:val="00A02676"/>
    <w:rsid w:val="00A03E4F"/>
    <w:rsid w:val="00A10FFB"/>
    <w:rsid w:val="00A220E8"/>
    <w:rsid w:val="00A34E01"/>
    <w:rsid w:val="00A44DB4"/>
    <w:rsid w:val="00A457BF"/>
    <w:rsid w:val="00A51399"/>
    <w:rsid w:val="00A52F7F"/>
    <w:rsid w:val="00A53616"/>
    <w:rsid w:val="00A54714"/>
    <w:rsid w:val="00A579A3"/>
    <w:rsid w:val="00A611E7"/>
    <w:rsid w:val="00A641EA"/>
    <w:rsid w:val="00A76175"/>
    <w:rsid w:val="00A81597"/>
    <w:rsid w:val="00A84A12"/>
    <w:rsid w:val="00A86B64"/>
    <w:rsid w:val="00A87C9C"/>
    <w:rsid w:val="00A91CFD"/>
    <w:rsid w:val="00AA748D"/>
    <w:rsid w:val="00AB0E31"/>
    <w:rsid w:val="00AB6DFB"/>
    <w:rsid w:val="00AB7D1A"/>
    <w:rsid w:val="00AC203A"/>
    <w:rsid w:val="00AC309F"/>
    <w:rsid w:val="00AE42B8"/>
    <w:rsid w:val="00AE4F65"/>
    <w:rsid w:val="00AF2458"/>
    <w:rsid w:val="00AF2CB9"/>
    <w:rsid w:val="00B0584F"/>
    <w:rsid w:val="00B0681D"/>
    <w:rsid w:val="00B07216"/>
    <w:rsid w:val="00B25FA8"/>
    <w:rsid w:val="00B37F7B"/>
    <w:rsid w:val="00B447FD"/>
    <w:rsid w:val="00B453A2"/>
    <w:rsid w:val="00B604BF"/>
    <w:rsid w:val="00B66744"/>
    <w:rsid w:val="00B84EA1"/>
    <w:rsid w:val="00B87B1D"/>
    <w:rsid w:val="00B913C1"/>
    <w:rsid w:val="00BA48A5"/>
    <w:rsid w:val="00BA7207"/>
    <w:rsid w:val="00BB21C5"/>
    <w:rsid w:val="00BC6B71"/>
    <w:rsid w:val="00BD4186"/>
    <w:rsid w:val="00BD7633"/>
    <w:rsid w:val="00BE7C4C"/>
    <w:rsid w:val="00BF2077"/>
    <w:rsid w:val="00BF75B3"/>
    <w:rsid w:val="00C32FC4"/>
    <w:rsid w:val="00C67E6C"/>
    <w:rsid w:val="00C80C4D"/>
    <w:rsid w:val="00C84C3E"/>
    <w:rsid w:val="00C87ECD"/>
    <w:rsid w:val="00C923B2"/>
    <w:rsid w:val="00CA198D"/>
    <w:rsid w:val="00CB0FC8"/>
    <w:rsid w:val="00CB1188"/>
    <w:rsid w:val="00CD5E03"/>
    <w:rsid w:val="00CE027E"/>
    <w:rsid w:val="00CE5A69"/>
    <w:rsid w:val="00CE71B1"/>
    <w:rsid w:val="00CF0009"/>
    <w:rsid w:val="00D12ACC"/>
    <w:rsid w:val="00D23832"/>
    <w:rsid w:val="00D240AA"/>
    <w:rsid w:val="00D34EC9"/>
    <w:rsid w:val="00D44DF9"/>
    <w:rsid w:val="00D60759"/>
    <w:rsid w:val="00D63223"/>
    <w:rsid w:val="00D7219E"/>
    <w:rsid w:val="00D75BD2"/>
    <w:rsid w:val="00D82964"/>
    <w:rsid w:val="00D909CE"/>
    <w:rsid w:val="00D96CFD"/>
    <w:rsid w:val="00DA426F"/>
    <w:rsid w:val="00DB391E"/>
    <w:rsid w:val="00DC1081"/>
    <w:rsid w:val="00DC5D36"/>
    <w:rsid w:val="00DD6CF5"/>
    <w:rsid w:val="00DF40B9"/>
    <w:rsid w:val="00DF5B58"/>
    <w:rsid w:val="00E012C6"/>
    <w:rsid w:val="00E12E72"/>
    <w:rsid w:val="00E5004C"/>
    <w:rsid w:val="00E521DD"/>
    <w:rsid w:val="00E66A4A"/>
    <w:rsid w:val="00E73456"/>
    <w:rsid w:val="00E74B20"/>
    <w:rsid w:val="00E85551"/>
    <w:rsid w:val="00E904D5"/>
    <w:rsid w:val="00EA2369"/>
    <w:rsid w:val="00EB4C10"/>
    <w:rsid w:val="00EC2453"/>
    <w:rsid w:val="00EC2D30"/>
    <w:rsid w:val="00EC2DE7"/>
    <w:rsid w:val="00EC4C16"/>
    <w:rsid w:val="00EC5315"/>
    <w:rsid w:val="00ED2C58"/>
    <w:rsid w:val="00EE294C"/>
    <w:rsid w:val="00F3684C"/>
    <w:rsid w:val="00F53747"/>
    <w:rsid w:val="00F54E48"/>
    <w:rsid w:val="00F5622F"/>
    <w:rsid w:val="00F60C41"/>
    <w:rsid w:val="00F61946"/>
    <w:rsid w:val="00F71CC2"/>
    <w:rsid w:val="00F733BB"/>
    <w:rsid w:val="00F865A5"/>
    <w:rsid w:val="00F90093"/>
    <w:rsid w:val="00F95237"/>
    <w:rsid w:val="00FC110B"/>
    <w:rsid w:val="00FC37E6"/>
    <w:rsid w:val="00FC67AB"/>
    <w:rsid w:val="00FD2C88"/>
    <w:rsid w:val="00FD3AC7"/>
    <w:rsid w:val="00FE4C54"/>
    <w:rsid w:val="00FF134A"/>
    <w:rsid w:val="00FF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B0EBE1-54A4-4A91-9EF2-9D17AD03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229"/>
    <w:rPr>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53616"/>
    <w:rPr>
      <w:rFonts w:ascii="Tahoma" w:hAnsi="Tahoma" w:cs="Tahoma"/>
      <w:sz w:val="16"/>
      <w:szCs w:val="16"/>
    </w:rPr>
  </w:style>
  <w:style w:type="paragraph" w:styleId="Title">
    <w:name w:val="Title"/>
    <w:basedOn w:val="Normal"/>
    <w:qFormat/>
    <w:rsid w:val="00BA7207"/>
    <w:pPr>
      <w:jc w:val="center"/>
    </w:pPr>
    <w:rPr>
      <w:b/>
      <w:szCs w:val="20"/>
      <w:lang w:eastAsia="en-US"/>
    </w:rPr>
  </w:style>
  <w:style w:type="paragraph" w:customStyle="1" w:styleId="CharCharCharChar">
    <w:name w:val="Char Char Char Char"/>
    <w:basedOn w:val="Normal"/>
    <w:rsid w:val="009C1C3B"/>
    <w:pPr>
      <w:tabs>
        <w:tab w:val="left" w:pos="709"/>
      </w:tabs>
    </w:pPr>
    <w:rPr>
      <w:rFonts w:ascii="Tahoma" w:hAnsi="Tahoma"/>
      <w:lang w:val="pl-PL" w:eastAsia="pl-PL"/>
    </w:rPr>
  </w:style>
  <w:style w:type="paragraph" w:styleId="NormalWeb">
    <w:name w:val="Normal (Web)"/>
    <w:basedOn w:val="Normal"/>
    <w:uiPriority w:val="99"/>
    <w:rsid w:val="009A2229"/>
    <w:pPr>
      <w:spacing w:before="100" w:beforeAutospacing="1" w:after="100" w:afterAutospacing="1"/>
    </w:pPr>
  </w:style>
  <w:style w:type="paragraph" w:customStyle="1" w:styleId="CharCharCharCharCharCharChar">
    <w:name w:val="Char Char Char Char Char Char Знак Знак Знак Знак Знак Знак Знак Знак Char Знак Знак Знак Знак Знак"/>
    <w:basedOn w:val="Normal"/>
    <w:rsid w:val="00D75BD2"/>
    <w:pPr>
      <w:tabs>
        <w:tab w:val="left" w:pos="709"/>
      </w:tabs>
    </w:pPr>
    <w:rPr>
      <w:rFonts w:ascii="Tahoma" w:hAnsi="Tahoma"/>
      <w:lang w:val="pl-PL" w:eastAsia="pl-PL"/>
    </w:rPr>
  </w:style>
  <w:style w:type="paragraph" w:styleId="Footer">
    <w:name w:val="footer"/>
    <w:basedOn w:val="Normal"/>
    <w:rsid w:val="000D3743"/>
    <w:pPr>
      <w:tabs>
        <w:tab w:val="center" w:pos="4536"/>
        <w:tab w:val="right" w:pos="9072"/>
      </w:tabs>
    </w:pPr>
  </w:style>
  <w:style w:type="character" w:styleId="PageNumber">
    <w:name w:val="page number"/>
    <w:basedOn w:val="DefaultParagraphFont"/>
    <w:rsid w:val="000D3743"/>
  </w:style>
  <w:style w:type="paragraph" w:styleId="BodyTextIndent2">
    <w:name w:val="Body Text Indent 2"/>
    <w:basedOn w:val="Normal"/>
    <w:link w:val="BodyTextIndent2Char"/>
    <w:rsid w:val="00520A4D"/>
    <w:pPr>
      <w:ind w:firstLine="810"/>
      <w:jc w:val="both"/>
    </w:pPr>
    <w:rPr>
      <w:szCs w:val="20"/>
      <w:lang w:eastAsia="en-US"/>
    </w:rPr>
  </w:style>
  <w:style w:type="character" w:customStyle="1" w:styleId="BodyTextIndent2Char">
    <w:name w:val="Body Text Indent 2 Char"/>
    <w:link w:val="BodyTextIndent2"/>
    <w:rsid w:val="00520A4D"/>
    <w:rPr>
      <w:sz w:val="24"/>
      <w:lang w:val="bg-BG"/>
    </w:rPr>
  </w:style>
  <w:style w:type="paragraph" w:styleId="ListParagraph">
    <w:name w:val="List Paragraph"/>
    <w:basedOn w:val="Normal"/>
    <w:uiPriority w:val="34"/>
    <w:qFormat/>
    <w:rsid w:val="00520A4D"/>
    <w:pPr>
      <w:ind w:left="720"/>
      <w:contextualSpacing/>
    </w:pPr>
  </w:style>
  <w:style w:type="character" w:styleId="Hyperlink">
    <w:name w:val="Hyperlink"/>
    <w:rsid w:val="007A5C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7830">
      <w:bodyDiv w:val="1"/>
      <w:marLeft w:val="390"/>
      <w:marRight w:val="390"/>
      <w:marTop w:val="0"/>
      <w:marBottom w:val="0"/>
      <w:divBdr>
        <w:top w:val="none" w:sz="0" w:space="0" w:color="auto"/>
        <w:left w:val="none" w:sz="0" w:space="0" w:color="auto"/>
        <w:bottom w:val="none" w:sz="0" w:space="0" w:color="auto"/>
        <w:right w:val="none" w:sz="0" w:space="0" w:color="auto"/>
      </w:divBdr>
      <w:divsChild>
        <w:div w:id="1358120448">
          <w:marLeft w:val="0"/>
          <w:marRight w:val="0"/>
          <w:marTop w:val="0"/>
          <w:marBottom w:val="150"/>
          <w:divBdr>
            <w:top w:val="none" w:sz="0" w:space="0" w:color="auto"/>
            <w:left w:val="none" w:sz="0" w:space="0" w:color="auto"/>
            <w:bottom w:val="none" w:sz="0" w:space="0" w:color="auto"/>
            <w:right w:val="none" w:sz="0" w:space="0" w:color="auto"/>
          </w:divBdr>
          <w:divsChild>
            <w:div w:id="136412061">
              <w:marLeft w:val="0"/>
              <w:marRight w:val="0"/>
              <w:marTop w:val="0"/>
              <w:marBottom w:val="0"/>
              <w:divBdr>
                <w:top w:val="none" w:sz="0" w:space="0" w:color="auto"/>
                <w:left w:val="none" w:sz="0" w:space="0" w:color="auto"/>
                <w:bottom w:val="none" w:sz="0" w:space="0" w:color="auto"/>
                <w:right w:val="none" w:sz="0" w:space="0" w:color="auto"/>
              </w:divBdr>
            </w:div>
            <w:div w:id="5557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9148">
      <w:bodyDiv w:val="1"/>
      <w:marLeft w:val="0"/>
      <w:marRight w:val="0"/>
      <w:marTop w:val="0"/>
      <w:marBottom w:val="0"/>
      <w:divBdr>
        <w:top w:val="none" w:sz="0" w:space="0" w:color="auto"/>
        <w:left w:val="none" w:sz="0" w:space="0" w:color="auto"/>
        <w:bottom w:val="none" w:sz="0" w:space="0" w:color="auto"/>
        <w:right w:val="none" w:sz="0" w:space="0" w:color="auto"/>
      </w:divBdr>
    </w:div>
    <w:div w:id="722026420">
      <w:bodyDiv w:val="1"/>
      <w:marLeft w:val="390"/>
      <w:marRight w:val="390"/>
      <w:marTop w:val="0"/>
      <w:marBottom w:val="0"/>
      <w:divBdr>
        <w:top w:val="none" w:sz="0" w:space="0" w:color="auto"/>
        <w:left w:val="none" w:sz="0" w:space="0" w:color="auto"/>
        <w:bottom w:val="none" w:sz="0" w:space="0" w:color="auto"/>
        <w:right w:val="none" w:sz="0" w:space="0" w:color="auto"/>
      </w:divBdr>
      <w:divsChild>
        <w:div w:id="1385640104">
          <w:marLeft w:val="0"/>
          <w:marRight w:val="0"/>
          <w:marTop w:val="0"/>
          <w:marBottom w:val="150"/>
          <w:divBdr>
            <w:top w:val="none" w:sz="0" w:space="0" w:color="auto"/>
            <w:left w:val="none" w:sz="0" w:space="0" w:color="auto"/>
            <w:bottom w:val="none" w:sz="0" w:space="0" w:color="auto"/>
            <w:right w:val="none" w:sz="0" w:space="0" w:color="auto"/>
          </w:divBdr>
          <w:divsChild>
            <w:div w:id="724647168">
              <w:marLeft w:val="0"/>
              <w:marRight w:val="0"/>
              <w:marTop w:val="0"/>
              <w:marBottom w:val="0"/>
              <w:divBdr>
                <w:top w:val="none" w:sz="0" w:space="0" w:color="auto"/>
                <w:left w:val="none" w:sz="0" w:space="0" w:color="auto"/>
                <w:bottom w:val="none" w:sz="0" w:space="0" w:color="auto"/>
                <w:right w:val="none" w:sz="0" w:space="0" w:color="auto"/>
              </w:divBdr>
            </w:div>
            <w:div w:id="8131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6611">
      <w:bodyDiv w:val="1"/>
      <w:marLeft w:val="390"/>
      <w:marRight w:val="390"/>
      <w:marTop w:val="0"/>
      <w:marBottom w:val="0"/>
      <w:divBdr>
        <w:top w:val="none" w:sz="0" w:space="0" w:color="auto"/>
        <w:left w:val="none" w:sz="0" w:space="0" w:color="auto"/>
        <w:bottom w:val="none" w:sz="0" w:space="0" w:color="auto"/>
        <w:right w:val="none" w:sz="0" w:space="0" w:color="auto"/>
      </w:divBdr>
      <w:divsChild>
        <w:div w:id="296372047">
          <w:marLeft w:val="0"/>
          <w:marRight w:val="0"/>
          <w:marTop w:val="0"/>
          <w:marBottom w:val="150"/>
          <w:divBdr>
            <w:top w:val="none" w:sz="0" w:space="0" w:color="auto"/>
            <w:left w:val="none" w:sz="0" w:space="0" w:color="auto"/>
            <w:bottom w:val="none" w:sz="0" w:space="0" w:color="auto"/>
            <w:right w:val="none" w:sz="0" w:space="0" w:color="auto"/>
          </w:divBdr>
          <w:divsChild>
            <w:div w:id="192154642">
              <w:marLeft w:val="0"/>
              <w:marRight w:val="0"/>
              <w:marTop w:val="0"/>
              <w:marBottom w:val="0"/>
              <w:divBdr>
                <w:top w:val="none" w:sz="0" w:space="0" w:color="auto"/>
                <w:left w:val="none" w:sz="0" w:space="0" w:color="auto"/>
                <w:bottom w:val="none" w:sz="0" w:space="0" w:color="auto"/>
                <w:right w:val="none" w:sz="0" w:space="0" w:color="auto"/>
              </w:divBdr>
            </w:div>
            <w:div w:id="2695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7862">
      <w:bodyDiv w:val="1"/>
      <w:marLeft w:val="390"/>
      <w:marRight w:val="390"/>
      <w:marTop w:val="0"/>
      <w:marBottom w:val="0"/>
      <w:divBdr>
        <w:top w:val="none" w:sz="0" w:space="0" w:color="auto"/>
        <w:left w:val="none" w:sz="0" w:space="0" w:color="auto"/>
        <w:bottom w:val="none" w:sz="0" w:space="0" w:color="auto"/>
        <w:right w:val="none" w:sz="0" w:space="0" w:color="auto"/>
      </w:divBdr>
      <w:divsChild>
        <w:div w:id="1129906698">
          <w:marLeft w:val="0"/>
          <w:marRight w:val="0"/>
          <w:marTop w:val="0"/>
          <w:marBottom w:val="150"/>
          <w:divBdr>
            <w:top w:val="none" w:sz="0" w:space="0" w:color="auto"/>
            <w:left w:val="none" w:sz="0" w:space="0" w:color="auto"/>
            <w:bottom w:val="none" w:sz="0" w:space="0" w:color="auto"/>
            <w:right w:val="none" w:sz="0" w:space="0" w:color="auto"/>
          </w:divBdr>
          <w:divsChild>
            <w:div w:id="760570799">
              <w:marLeft w:val="0"/>
              <w:marRight w:val="0"/>
              <w:marTop w:val="0"/>
              <w:marBottom w:val="0"/>
              <w:divBdr>
                <w:top w:val="none" w:sz="0" w:space="0" w:color="auto"/>
                <w:left w:val="none" w:sz="0" w:space="0" w:color="auto"/>
                <w:bottom w:val="none" w:sz="0" w:space="0" w:color="auto"/>
                <w:right w:val="none" w:sz="0" w:space="0" w:color="auto"/>
              </w:divBdr>
            </w:div>
            <w:div w:id="16586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5951">
      <w:bodyDiv w:val="1"/>
      <w:marLeft w:val="390"/>
      <w:marRight w:val="390"/>
      <w:marTop w:val="0"/>
      <w:marBottom w:val="0"/>
      <w:divBdr>
        <w:top w:val="none" w:sz="0" w:space="0" w:color="auto"/>
        <w:left w:val="none" w:sz="0" w:space="0" w:color="auto"/>
        <w:bottom w:val="none" w:sz="0" w:space="0" w:color="auto"/>
        <w:right w:val="none" w:sz="0" w:space="0" w:color="auto"/>
      </w:divBdr>
      <w:divsChild>
        <w:div w:id="121927320">
          <w:marLeft w:val="0"/>
          <w:marRight w:val="0"/>
          <w:marTop w:val="0"/>
          <w:marBottom w:val="150"/>
          <w:divBdr>
            <w:top w:val="none" w:sz="0" w:space="0" w:color="auto"/>
            <w:left w:val="none" w:sz="0" w:space="0" w:color="auto"/>
            <w:bottom w:val="none" w:sz="0" w:space="0" w:color="auto"/>
            <w:right w:val="none" w:sz="0" w:space="0" w:color="auto"/>
          </w:divBdr>
          <w:divsChild>
            <w:div w:id="15840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6965">
      <w:bodyDiv w:val="1"/>
      <w:marLeft w:val="390"/>
      <w:marRight w:val="390"/>
      <w:marTop w:val="0"/>
      <w:marBottom w:val="0"/>
      <w:divBdr>
        <w:top w:val="none" w:sz="0" w:space="0" w:color="auto"/>
        <w:left w:val="none" w:sz="0" w:space="0" w:color="auto"/>
        <w:bottom w:val="none" w:sz="0" w:space="0" w:color="auto"/>
        <w:right w:val="none" w:sz="0" w:space="0" w:color="auto"/>
      </w:divBdr>
      <w:divsChild>
        <w:div w:id="1720587708">
          <w:marLeft w:val="0"/>
          <w:marRight w:val="0"/>
          <w:marTop w:val="0"/>
          <w:marBottom w:val="150"/>
          <w:divBdr>
            <w:top w:val="none" w:sz="0" w:space="0" w:color="auto"/>
            <w:left w:val="none" w:sz="0" w:space="0" w:color="auto"/>
            <w:bottom w:val="none" w:sz="0" w:space="0" w:color="auto"/>
            <w:right w:val="none" w:sz="0" w:space="0" w:color="auto"/>
          </w:divBdr>
          <w:divsChild>
            <w:div w:id="1515995106">
              <w:marLeft w:val="0"/>
              <w:marRight w:val="0"/>
              <w:marTop w:val="0"/>
              <w:marBottom w:val="0"/>
              <w:divBdr>
                <w:top w:val="none" w:sz="0" w:space="0" w:color="auto"/>
                <w:left w:val="none" w:sz="0" w:space="0" w:color="auto"/>
                <w:bottom w:val="none" w:sz="0" w:space="0" w:color="auto"/>
                <w:right w:val="none" w:sz="0" w:space="0" w:color="auto"/>
              </w:divBdr>
            </w:div>
            <w:div w:id="15176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3474">
      <w:bodyDiv w:val="1"/>
      <w:marLeft w:val="390"/>
      <w:marRight w:val="390"/>
      <w:marTop w:val="0"/>
      <w:marBottom w:val="0"/>
      <w:divBdr>
        <w:top w:val="none" w:sz="0" w:space="0" w:color="auto"/>
        <w:left w:val="none" w:sz="0" w:space="0" w:color="auto"/>
        <w:bottom w:val="none" w:sz="0" w:space="0" w:color="auto"/>
        <w:right w:val="none" w:sz="0" w:space="0" w:color="auto"/>
      </w:divBdr>
      <w:divsChild>
        <w:div w:id="1583444269">
          <w:marLeft w:val="0"/>
          <w:marRight w:val="0"/>
          <w:marTop w:val="0"/>
          <w:marBottom w:val="150"/>
          <w:divBdr>
            <w:top w:val="none" w:sz="0" w:space="0" w:color="auto"/>
            <w:left w:val="none" w:sz="0" w:space="0" w:color="auto"/>
            <w:bottom w:val="none" w:sz="0" w:space="0" w:color="auto"/>
            <w:right w:val="none" w:sz="0" w:space="0" w:color="auto"/>
          </w:divBdr>
          <w:divsChild>
            <w:div w:id="473641950">
              <w:marLeft w:val="0"/>
              <w:marRight w:val="0"/>
              <w:marTop w:val="0"/>
              <w:marBottom w:val="0"/>
              <w:divBdr>
                <w:top w:val="none" w:sz="0" w:space="0" w:color="auto"/>
                <w:left w:val="none" w:sz="0" w:space="0" w:color="auto"/>
                <w:bottom w:val="none" w:sz="0" w:space="0" w:color="auto"/>
                <w:right w:val="none" w:sz="0" w:space="0" w:color="auto"/>
              </w:divBdr>
            </w:div>
            <w:div w:id="21285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pis://Base=NARH&amp;DocCode=42579&amp;ToPar=Art15_Pt8&#1077;&amp;Type=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Words>
  <Characters>4132</Characters>
  <Application>Microsoft Office Word</Application>
  <DocSecurity>0</DocSecurity>
  <Lines>34</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Задание за предоставяне на социални услуги в ЦОП</vt:lpstr>
      <vt:lpstr>Задание за предоставяне на социални услуги в ЦОП</vt:lpstr>
    </vt:vector>
  </TitlesOfParts>
  <Company>SocialWorks Ltd.</Company>
  <LinksUpToDate>false</LinksUpToDate>
  <CharactersWithSpaces>4847</CharactersWithSpaces>
  <SharedDoc>false</SharedDoc>
  <HLinks>
    <vt:vector size="6" baseType="variant">
      <vt:variant>
        <vt:i4>1770546</vt:i4>
      </vt:variant>
      <vt:variant>
        <vt:i4>0</vt:i4>
      </vt:variant>
      <vt:variant>
        <vt:i4>0</vt:i4>
      </vt:variant>
      <vt:variant>
        <vt:i4>5</vt:i4>
      </vt:variant>
      <vt:variant>
        <vt:lpwstr>apis://Base=NARH&amp;DocCode=42579&amp;ToPar=Art15_Pt8е&amp;Type=201/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за предоставяне на социални услуги в ЦОП</dc:title>
  <dc:subject/>
  <dc:creator>SocialWorks</dc:creator>
  <cp:keywords/>
  <cp:lastModifiedBy>Яна Селиктар</cp:lastModifiedBy>
  <cp:revision>1</cp:revision>
  <cp:lastPrinted>2023-06-21T10:51:00Z</cp:lastPrinted>
  <dcterms:created xsi:type="dcterms:W3CDTF">2025-02-27T13:01:00Z</dcterms:created>
  <dcterms:modified xsi:type="dcterms:W3CDTF">2025-02-27T13:01:00Z</dcterms:modified>
</cp:coreProperties>
</file>