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0E" w:rsidRPr="00562C78" w:rsidRDefault="0008650E" w:rsidP="0008650E">
      <w:pPr>
        <w:widowControl w:val="0"/>
        <w:suppressAutoHyphens/>
        <w:rPr>
          <w:rFonts w:eastAsia="Lucida Sans Unicode"/>
          <w:b/>
          <w:i/>
          <w:sz w:val="22"/>
          <w:szCs w:val="22"/>
          <w:lang w:val="bg-BG" w:eastAsia="bg-BG"/>
        </w:rPr>
      </w:pPr>
      <w:bookmarkStart w:id="0" w:name="_GoBack"/>
      <w:bookmarkEnd w:id="0"/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t xml:space="preserve">Приложение №1 </w:t>
      </w:r>
    </w:p>
    <w:p w:rsidR="0008650E" w:rsidRPr="00562C78" w:rsidRDefault="0008650E" w:rsidP="0008650E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                                                                                                 ДО СТОЛИЧНА ОБЩИНА</w:t>
      </w:r>
    </w:p>
    <w:p w:rsidR="0008650E" w:rsidRDefault="0008650E" w:rsidP="0008650E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                                                                                    Район „Овча купел“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br/>
      </w:r>
      <w:r w:rsidRPr="00562C78">
        <w:rPr>
          <w:rFonts w:eastAsia="Lucida Sans Unicode"/>
          <w:b/>
          <w:sz w:val="22"/>
          <w:szCs w:val="22"/>
          <w:lang w:val="bg-BG" w:eastAsia="bg-BG"/>
        </w:rPr>
        <w:br/>
      </w:r>
    </w:p>
    <w:p w:rsidR="0008650E" w:rsidRDefault="0008650E" w:rsidP="0008650E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ЗАЯВЛЕНИЕ ЗА УЧАСТИЕ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в публично оповестен конкурс за отдаване под наем за срок от 5 /пет/ години на части от имот – публична общинска собственост, за осъществяване на учен</w:t>
      </w:r>
      <w:r>
        <w:rPr>
          <w:rFonts w:eastAsia="Lucida Sans Unicode"/>
          <w:sz w:val="22"/>
          <w:szCs w:val="22"/>
          <w:lang w:val="bg-BG" w:eastAsia="bg-BG"/>
        </w:rPr>
        <w:t>ическо столово хранене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в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</w:t>
      </w:r>
      <w:r>
        <w:rPr>
          <w:rFonts w:eastAsia="Lucida Sans Unicode"/>
          <w:sz w:val="22"/>
          <w:szCs w:val="22"/>
          <w:lang w:val="bg-BG" w:eastAsia="bg-BG"/>
        </w:rPr>
        <w:t>149-то СУ „Иван Хаджийски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“, находящо се на територията на СО - район „Овча купел“ </w:t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От ...........................................................................................................................................................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eastAsia="bg-BG"/>
        </w:rPr>
      </w:pPr>
      <w:r w:rsidRPr="00562C78">
        <w:rPr>
          <w:rFonts w:eastAsia="Lucida Sans Unicode"/>
          <w:i/>
          <w:sz w:val="22"/>
          <w:szCs w:val="22"/>
          <w:lang w:val="bg-BG" w:eastAsia="bg-BG"/>
        </w:rPr>
        <w:t xml:space="preserve">                                              (наименование на участника)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 ЕИК: 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седалище и адрес на управление........................................................................................................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и подписано от ……………………………………………………………………………………….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</w:t>
      </w:r>
      <w:r w:rsidRPr="00562C78">
        <w:rPr>
          <w:rFonts w:eastAsia="Lucida Sans Unicode"/>
          <w:i/>
          <w:sz w:val="22"/>
          <w:szCs w:val="22"/>
          <w:lang w:val="bg-BG" w:eastAsia="bg-BG"/>
        </w:rPr>
        <w:t>(три имена и ЕГН)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i/>
          <w:sz w:val="22"/>
          <w:szCs w:val="22"/>
          <w:lang w:val="bg-BG" w:eastAsia="bg-BG"/>
        </w:rPr>
      </w:pPr>
      <w:r>
        <w:rPr>
          <w:rFonts w:eastAsia="Lucida Sans Unicode"/>
          <w:sz w:val="22"/>
          <w:szCs w:val="22"/>
          <w:lang w:val="bg-BG" w:eastAsia="bg-BG"/>
        </w:rPr>
        <w:t xml:space="preserve">в </w:t>
      </w:r>
      <w:r w:rsidRPr="00562C78">
        <w:rPr>
          <w:rFonts w:eastAsia="Lucida Sans Unicode"/>
          <w:sz w:val="22"/>
          <w:szCs w:val="22"/>
          <w:lang w:val="bg-BG" w:eastAsia="bg-BG"/>
        </w:rPr>
        <w:t>качеството му на:…………………………………………………………………………………..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 xml:space="preserve">                                             </w:t>
      </w:r>
      <w:r w:rsidRPr="00562C78">
        <w:rPr>
          <w:rFonts w:eastAsia="Lucida Sans Unicode"/>
          <w:i/>
          <w:sz w:val="22"/>
          <w:szCs w:val="22"/>
          <w:lang w:val="bg-BG" w:eastAsia="bg-BG"/>
        </w:rPr>
        <w:t>(длъжност)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C143CC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eastAsia="bg-BG"/>
        </w:rPr>
        <w:t xml:space="preserve">            </w:t>
      </w:r>
      <w:r w:rsidRPr="00C143CC">
        <w:rPr>
          <w:rFonts w:eastAsia="Lucida Sans Unicode"/>
          <w:b/>
          <w:sz w:val="22"/>
          <w:szCs w:val="22"/>
          <w:lang w:eastAsia="bg-BG"/>
        </w:rPr>
        <w:t xml:space="preserve"> </w:t>
      </w:r>
      <w:r w:rsidRPr="00C143CC">
        <w:rPr>
          <w:rFonts w:eastAsia="Lucida Sans Unicode"/>
          <w:b/>
          <w:sz w:val="22"/>
          <w:szCs w:val="22"/>
          <w:lang w:val="bg-BG" w:eastAsia="bg-BG"/>
        </w:rPr>
        <w:t>УВАЖАЕМИ Г–Н КМЕТ,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eastAsia="bg-BG"/>
        </w:rPr>
        <w:t xml:space="preserve">             </w:t>
      </w:r>
      <w:r w:rsidRPr="00562C78">
        <w:rPr>
          <w:rFonts w:eastAsia="Lucida Sans Unicode"/>
          <w:sz w:val="22"/>
          <w:szCs w:val="22"/>
          <w:lang w:val="bg-BG" w:eastAsia="bg-BG"/>
        </w:rPr>
        <w:t>1. Заявявам, че желаем да участваме в горепосоченият конкурс при условията, обявени в конкурсната документация и приети от представляваното от мен дружество.</w:t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eastAsia="bg-BG"/>
        </w:rPr>
        <w:t xml:space="preserve">             </w:t>
      </w:r>
      <w:r w:rsidRPr="00562C78">
        <w:rPr>
          <w:rFonts w:eastAsia="Lucida Sans Unicode"/>
          <w:sz w:val="22"/>
          <w:szCs w:val="22"/>
          <w:lang w:val="bg-BG" w:eastAsia="bg-BG"/>
        </w:rPr>
        <w:t>2. Заявявам, че представляваното от мен дружество кандидатства за възлагане изпълнението на организиране на ученическо ст</w:t>
      </w:r>
      <w:r>
        <w:rPr>
          <w:rFonts w:eastAsia="Lucida Sans Unicode"/>
          <w:sz w:val="22"/>
          <w:szCs w:val="22"/>
          <w:lang w:val="bg-BG" w:eastAsia="bg-BG"/>
        </w:rPr>
        <w:t>олово хранене - ученически стол /разливно хранене/</w:t>
      </w:r>
      <w:r w:rsidRPr="00562C78">
        <w:rPr>
          <w:rFonts w:eastAsia="Lucida Sans Unicode"/>
          <w:sz w:val="22"/>
          <w:szCs w:val="22"/>
          <w:lang w:val="bg-BG" w:eastAsia="bg-BG"/>
        </w:rPr>
        <w:t>.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 xml:space="preserve">           </w:t>
      </w:r>
      <w:r w:rsidRPr="00562C78">
        <w:rPr>
          <w:rFonts w:eastAsia="Lucida Sans Unicode"/>
          <w:sz w:val="22"/>
          <w:szCs w:val="22"/>
          <w:lang w:eastAsia="bg-BG"/>
        </w:rPr>
        <w:t xml:space="preserve"> 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3. </w:t>
      </w:r>
      <w:r w:rsidRPr="00562C78">
        <w:rPr>
          <w:rFonts w:eastAsia="Lucida Sans Unicode"/>
          <w:sz w:val="22"/>
          <w:szCs w:val="22"/>
          <w:lang w:eastAsia="bg-BG"/>
        </w:rPr>
        <w:t xml:space="preserve">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Приемам   да   се  считаме обвързани </w:t>
      </w:r>
      <w:r w:rsidRPr="00562C78">
        <w:rPr>
          <w:rFonts w:eastAsia="Lucida Sans Unicode"/>
          <w:sz w:val="22"/>
          <w:szCs w:val="22"/>
          <w:lang w:eastAsia="bg-BG"/>
        </w:rPr>
        <w:t xml:space="preserve">  </w:t>
      </w:r>
      <w:r w:rsidRPr="00562C78">
        <w:rPr>
          <w:rFonts w:eastAsia="Lucida Sans Unicode"/>
          <w:sz w:val="22"/>
          <w:szCs w:val="22"/>
          <w:lang w:val="bg-BG" w:eastAsia="bg-BG"/>
        </w:rPr>
        <w:t>от</w:t>
      </w:r>
      <w:r w:rsidRPr="00562C78">
        <w:rPr>
          <w:rFonts w:eastAsia="Lucida Sans Unicode"/>
          <w:sz w:val="22"/>
          <w:szCs w:val="22"/>
          <w:lang w:eastAsia="bg-BG"/>
        </w:rPr>
        <w:t xml:space="preserve"> 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задълженията</w:t>
      </w:r>
      <w:r w:rsidRPr="00562C78">
        <w:rPr>
          <w:rFonts w:eastAsia="Lucida Sans Unicode"/>
          <w:sz w:val="22"/>
          <w:szCs w:val="22"/>
          <w:lang w:eastAsia="bg-BG"/>
        </w:rPr>
        <w:t xml:space="preserve"> 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и</w:t>
      </w:r>
      <w:r w:rsidRPr="00562C78">
        <w:rPr>
          <w:rFonts w:eastAsia="Lucida Sans Unicode"/>
          <w:sz w:val="22"/>
          <w:szCs w:val="22"/>
          <w:lang w:eastAsia="bg-BG"/>
        </w:rPr>
        <w:t xml:space="preserve"> 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условията,</w:t>
      </w:r>
      <w:r w:rsidRPr="00562C78">
        <w:rPr>
          <w:rFonts w:eastAsia="Lucida Sans Unicode"/>
          <w:sz w:val="22"/>
          <w:szCs w:val="22"/>
          <w:lang w:eastAsia="bg-BG"/>
        </w:rPr>
        <w:t xml:space="preserve">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</w:t>
      </w:r>
      <w:r w:rsidRPr="00562C78">
        <w:rPr>
          <w:rFonts w:eastAsia="Lucida Sans Unicode"/>
          <w:sz w:val="22"/>
          <w:szCs w:val="22"/>
          <w:lang w:eastAsia="bg-BG"/>
        </w:rPr>
        <w:t xml:space="preserve"> </w:t>
      </w:r>
      <w:r w:rsidRPr="00562C78">
        <w:rPr>
          <w:rFonts w:eastAsia="Lucida Sans Unicode"/>
          <w:sz w:val="22"/>
          <w:szCs w:val="22"/>
          <w:lang w:val="bg-BG" w:eastAsia="bg-BG"/>
        </w:rPr>
        <w:t>поети</w:t>
      </w:r>
      <w:r w:rsidRPr="00562C78">
        <w:rPr>
          <w:rFonts w:eastAsia="Lucida Sans Unicode"/>
          <w:sz w:val="22"/>
          <w:szCs w:val="22"/>
          <w:lang w:eastAsia="bg-BG"/>
        </w:rPr>
        <w:t xml:space="preserve">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от ОФЕРТАТА, до изтичане срока на договора.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br/>
        <w:t xml:space="preserve">           4. Заявявам, че сме извършили оглед на обектите, за които участваме и сме запознати със състоянието на същите, както и с всички документи, включени в конкурсната документация. Приемаме да изпълним всички задължения, произтичащи от обявените условия.</w:t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</w:p>
    <w:p w:rsidR="0008650E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br/>
      </w:r>
      <w:r w:rsidRPr="00562C78">
        <w:rPr>
          <w:rFonts w:eastAsia="Lucida Sans Unicode"/>
          <w:b/>
          <w:sz w:val="22"/>
          <w:szCs w:val="22"/>
          <w:lang w:val="bg-BG" w:eastAsia="bg-BG"/>
        </w:rPr>
        <w:t>Дата:………………………2024г.                          ДЕКЛАРАТОР:……………………….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br/>
        <w:t>Гр. София                                                                             /име и фамилия, подпис, печат/</w:t>
      </w:r>
    </w:p>
    <w:p w:rsidR="0008650E" w:rsidRPr="00562C78" w:rsidRDefault="0008650E" w:rsidP="0008650E">
      <w:pPr>
        <w:keepNext/>
        <w:ind w:right="-1050"/>
        <w:outlineLvl w:val="0"/>
        <w:rPr>
          <w:i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br w:type="page"/>
      </w:r>
      <w:r w:rsidRPr="00562C78">
        <w:rPr>
          <w:b/>
          <w:i/>
          <w:sz w:val="22"/>
          <w:szCs w:val="22"/>
          <w:lang w:val="bg-BG" w:eastAsia="bg-BG"/>
        </w:rPr>
        <w:lastRenderedPageBreak/>
        <w:t xml:space="preserve">Приложение № 2.1        </w:t>
      </w:r>
      <w:r w:rsidRPr="00562C78">
        <w:rPr>
          <w:i/>
          <w:sz w:val="22"/>
          <w:szCs w:val="22"/>
          <w:lang w:val="bg-BG" w:eastAsia="bg-BG"/>
        </w:rPr>
        <w:t xml:space="preserve">   </w:t>
      </w:r>
    </w:p>
    <w:p w:rsidR="0008650E" w:rsidRPr="00562C78" w:rsidRDefault="0008650E" w:rsidP="0008650E">
      <w:pPr>
        <w:keepNext/>
        <w:ind w:right="-1050"/>
        <w:outlineLvl w:val="0"/>
        <w:rPr>
          <w:i/>
          <w:sz w:val="22"/>
          <w:szCs w:val="22"/>
          <w:lang w:val="bg-BG" w:eastAsia="bg-BG"/>
        </w:rPr>
      </w:pPr>
      <w:r w:rsidRPr="00562C78">
        <w:rPr>
          <w:i/>
          <w:sz w:val="22"/>
          <w:szCs w:val="22"/>
          <w:lang w:val="bg-BG" w:eastAsia="bg-BG"/>
        </w:rPr>
        <w:br/>
      </w:r>
      <w:r w:rsidRPr="00562C78">
        <w:rPr>
          <w:color w:val="000000"/>
          <w:sz w:val="22"/>
          <w:szCs w:val="22"/>
          <w:lang w:val="bg-BG" w:eastAsia="bg-BG"/>
        </w:rPr>
        <w:t xml:space="preserve">                          </w:t>
      </w:r>
      <w:r w:rsidRPr="00562C78">
        <w:rPr>
          <w:color w:val="000000"/>
          <w:sz w:val="22"/>
          <w:szCs w:val="22"/>
          <w:lang w:val="bg-BG" w:eastAsia="bg-BG"/>
        </w:rPr>
        <w:tab/>
      </w:r>
      <w:r>
        <w:rPr>
          <w:color w:val="000000"/>
          <w:sz w:val="22"/>
          <w:szCs w:val="22"/>
          <w:lang w:val="bg-BG" w:eastAsia="bg-BG"/>
        </w:rPr>
        <w:tab/>
      </w:r>
      <w:r w:rsidRPr="00562C78">
        <w:rPr>
          <w:b/>
          <w:color w:val="000000"/>
          <w:sz w:val="22"/>
          <w:szCs w:val="22"/>
          <w:lang w:val="bg-BG" w:eastAsia="bg-BG"/>
        </w:rPr>
        <w:t>АДМИНИСТРАТИВНИ СВЕДЕНИЯ</w:t>
      </w:r>
      <w:r w:rsidRPr="00562C78">
        <w:rPr>
          <w:b/>
          <w:color w:val="000000"/>
          <w:sz w:val="22"/>
          <w:szCs w:val="22"/>
          <w:lang w:val="bg-BG" w:eastAsia="bg-BG"/>
        </w:rPr>
        <w:br/>
        <w:t xml:space="preserve">                                  </w:t>
      </w:r>
      <w:r w:rsidRPr="00562C78">
        <w:rPr>
          <w:b/>
          <w:color w:val="000000"/>
          <w:sz w:val="22"/>
          <w:szCs w:val="22"/>
          <w:lang w:val="bg-BG" w:eastAsia="bg-BG"/>
        </w:rPr>
        <w:tab/>
      </w:r>
      <w:r>
        <w:rPr>
          <w:b/>
          <w:color w:val="000000"/>
          <w:sz w:val="22"/>
          <w:szCs w:val="22"/>
          <w:lang w:val="bg-BG" w:eastAsia="bg-BG"/>
        </w:rPr>
        <w:tab/>
      </w:r>
      <w:r w:rsidRPr="00562C78">
        <w:rPr>
          <w:color w:val="000000"/>
          <w:sz w:val="22"/>
          <w:szCs w:val="22"/>
          <w:lang w:eastAsia="bg-BG"/>
        </w:rPr>
        <w:t>/</w:t>
      </w:r>
      <w:r w:rsidRPr="00562C78">
        <w:rPr>
          <w:color w:val="000000"/>
          <w:sz w:val="22"/>
          <w:szCs w:val="22"/>
          <w:lang w:val="bg-BG" w:eastAsia="bg-BG"/>
        </w:rPr>
        <w:t xml:space="preserve">за физически и юридически лица </w:t>
      </w:r>
      <w:r w:rsidRPr="00562C78">
        <w:rPr>
          <w:color w:val="000000"/>
          <w:sz w:val="22"/>
          <w:szCs w:val="22"/>
          <w:lang w:eastAsia="bg-BG"/>
        </w:rPr>
        <w:t>/</w:t>
      </w:r>
      <w:r w:rsidRPr="00562C78">
        <w:rPr>
          <w:b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  <w:r w:rsidRPr="00562C78">
        <w:rPr>
          <w:color w:val="000000"/>
          <w:sz w:val="22"/>
          <w:szCs w:val="22"/>
          <w:lang w:val="bg-BG" w:eastAsia="bg-BG"/>
        </w:rPr>
        <w:t>1 . Наименование на участника.....………………………………………………………………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color w:val="000000"/>
          <w:sz w:val="24"/>
          <w:szCs w:val="24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color w:val="000000"/>
          <w:sz w:val="24"/>
          <w:szCs w:val="24"/>
          <w:lang w:val="bg-BG" w:eastAsia="bg-BG"/>
        </w:rPr>
      </w:pPr>
      <w:r w:rsidRPr="00562C78">
        <w:rPr>
          <w:color w:val="000000"/>
          <w:sz w:val="24"/>
          <w:szCs w:val="24"/>
          <w:lang w:val="bg-BG" w:eastAsia="bg-BG"/>
        </w:rPr>
        <w:t>представлявано от………………………………………………ЕГН ……………………………..</w:t>
      </w:r>
      <w:r w:rsidRPr="00562C78">
        <w:rPr>
          <w:color w:val="000000"/>
          <w:sz w:val="24"/>
          <w:szCs w:val="24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ЕИК/ БУЛСТАТ/:……………………………………………………………………………………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color w:val="000000"/>
          <w:sz w:val="24"/>
          <w:szCs w:val="24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2. Седалище и адрес на управление на участника: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град, код, улица №……………………………………………………………………………………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телефон № ……………………………………………………………………………………………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факс №. ..........................……………………………………………………………………………...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е-mail: …………………………………………………………………………………………………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3. Лице за контакт……………………………………………………………………………………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 xml:space="preserve"> Длъжност………………………………………………….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 xml:space="preserve"> Адрес………………………………………………………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Телефон……………………………………………………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>4. Обслужваща банка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t xml:space="preserve"> ………………………………………………………………………..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Банков клон: …………………………………………………………………………………..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  <w:t>Банков код: ………………........…………………….………………………………………..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 xml:space="preserve">Банкова сметка  </w:t>
      </w:r>
      <w:r w:rsidRPr="00562C78">
        <w:rPr>
          <w:rFonts w:eastAsia="Calibri"/>
          <w:b/>
          <w:color w:val="000000"/>
          <w:sz w:val="22"/>
          <w:szCs w:val="22"/>
          <w:lang w:eastAsia="bg-BG"/>
        </w:rPr>
        <w:t>IBAN</w:t>
      </w: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>: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t>………………………………………………………………………..,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  <w:t>/по която ще бъде възстановена гаранцията за участие в конкурса, когато няма основание за нейното задържане/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Титуляр на сметката: …………………………………………………………………………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</w:p>
    <w:p w:rsidR="0008650E" w:rsidRDefault="0008650E" w:rsidP="0008650E">
      <w:pPr>
        <w:spacing w:line="259" w:lineRule="auto"/>
        <w:rPr>
          <w:rFonts w:eastAsia="Calibri"/>
          <w:b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>Гр. София ………………….2024г.                               …………………………….</w:t>
      </w: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br/>
        <w:t xml:space="preserve">                   </w:t>
      </w:r>
    </w:p>
    <w:p w:rsidR="0008650E" w:rsidRPr="00562C78" w:rsidRDefault="0008650E" w:rsidP="0008650E">
      <w:pPr>
        <w:spacing w:line="259" w:lineRule="auto"/>
        <w:rPr>
          <w:rFonts w:eastAsia="Calibri"/>
          <w:b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 xml:space="preserve">                                                                       /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име и фамилия, печат</w:t>
      </w: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 xml:space="preserve"> /</w:t>
      </w:r>
    </w:p>
    <w:p w:rsidR="0008650E" w:rsidRPr="00562C78" w:rsidRDefault="0008650E" w:rsidP="0008650E">
      <w:pPr>
        <w:keepNext/>
        <w:ind w:right="-1050"/>
        <w:outlineLvl w:val="0"/>
        <w:rPr>
          <w:b/>
          <w:i/>
          <w:sz w:val="22"/>
          <w:szCs w:val="22"/>
          <w:lang w:val="bg-BG" w:eastAsia="bg-BG"/>
        </w:rPr>
      </w:pPr>
      <w:r w:rsidRPr="00562C78">
        <w:rPr>
          <w:b/>
          <w:i/>
          <w:sz w:val="22"/>
          <w:szCs w:val="22"/>
          <w:lang w:val="bg-BG" w:eastAsia="bg-BG"/>
        </w:rPr>
        <w:lastRenderedPageBreak/>
        <w:t xml:space="preserve">Приложение № 2.2            </w:t>
      </w:r>
    </w:p>
    <w:p w:rsidR="0008650E" w:rsidRPr="00562C78" w:rsidRDefault="0008650E" w:rsidP="0008650E">
      <w:pPr>
        <w:keepNext/>
        <w:ind w:right="-1050"/>
        <w:outlineLvl w:val="0"/>
        <w:rPr>
          <w:color w:val="000000"/>
          <w:sz w:val="22"/>
          <w:szCs w:val="22"/>
          <w:lang w:val="bg-BG" w:eastAsia="bg-BG"/>
        </w:rPr>
      </w:pPr>
      <w:r w:rsidRPr="00562C78">
        <w:rPr>
          <w:b/>
          <w:color w:val="000000"/>
          <w:sz w:val="22"/>
          <w:szCs w:val="22"/>
          <w:lang w:val="bg-BG" w:eastAsia="bg-BG"/>
        </w:rPr>
        <w:t xml:space="preserve">                           </w:t>
      </w:r>
      <w:r w:rsidRPr="00562C78">
        <w:rPr>
          <w:b/>
          <w:color w:val="000000"/>
          <w:sz w:val="22"/>
          <w:szCs w:val="22"/>
          <w:lang w:val="bg-BG" w:eastAsia="bg-BG"/>
        </w:rPr>
        <w:tab/>
        <w:t>АДМИНИСТРАТИВНИ СВЕДЕНИЯ</w:t>
      </w:r>
      <w:r w:rsidRPr="00562C78">
        <w:rPr>
          <w:b/>
          <w:color w:val="000000"/>
          <w:sz w:val="22"/>
          <w:szCs w:val="22"/>
          <w:lang w:val="bg-BG" w:eastAsia="bg-BG"/>
        </w:rPr>
        <w:br/>
        <w:t xml:space="preserve">                                             </w:t>
      </w:r>
      <w:r w:rsidRPr="00562C78">
        <w:rPr>
          <w:b/>
          <w:color w:val="000000"/>
          <w:sz w:val="22"/>
          <w:szCs w:val="22"/>
          <w:lang w:val="bg-BG" w:eastAsia="bg-BG"/>
        </w:rPr>
        <w:tab/>
        <w:t xml:space="preserve">        </w:t>
      </w:r>
      <w:r w:rsidRPr="00562C78">
        <w:rPr>
          <w:color w:val="000000"/>
          <w:sz w:val="22"/>
          <w:szCs w:val="22"/>
          <w:lang w:eastAsia="bg-BG"/>
        </w:rPr>
        <w:t>/</w:t>
      </w:r>
      <w:r w:rsidRPr="00562C78">
        <w:rPr>
          <w:color w:val="000000"/>
          <w:sz w:val="22"/>
          <w:szCs w:val="22"/>
          <w:lang w:val="bg-BG" w:eastAsia="bg-BG"/>
        </w:rPr>
        <w:t xml:space="preserve">за обединения </w:t>
      </w:r>
      <w:r w:rsidRPr="00562C78">
        <w:rPr>
          <w:color w:val="000000"/>
          <w:sz w:val="22"/>
          <w:szCs w:val="22"/>
          <w:lang w:eastAsia="bg-BG"/>
        </w:rPr>
        <w:t>/</w:t>
      </w:r>
    </w:p>
    <w:p w:rsidR="0008650E" w:rsidRPr="00562C78" w:rsidRDefault="0008650E" w:rsidP="0008650E">
      <w:pPr>
        <w:keepNext/>
        <w:ind w:right="-1050"/>
        <w:outlineLvl w:val="0"/>
        <w:rPr>
          <w:color w:val="000000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  <w:r w:rsidRPr="00562C78">
        <w:rPr>
          <w:color w:val="000000"/>
          <w:sz w:val="22"/>
          <w:szCs w:val="22"/>
          <w:lang w:val="bg-BG" w:eastAsia="bg-BG"/>
        </w:rPr>
        <w:t>1 . Наименование на обединението.....………………………………………………………………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  <w:r w:rsidRPr="00562C78">
        <w:rPr>
          <w:color w:val="000000"/>
          <w:sz w:val="22"/>
          <w:szCs w:val="22"/>
          <w:lang w:val="bg-BG" w:eastAsia="bg-BG"/>
        </w:rPr>
        <w:t>………………………………………………………………………………………………………...</w:t>
      </w: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  <w:r w:rsidRPr="00562C78">
        <w:rPr>
          <w:color w:val="000000"/>
          <w:sz w:val="22"/>
          <w:szCs w:val="22"/>
          <w:lang w:val="bg-BG" w:eastAsia="bg-BG"/>
        </w:rPr>
        <w:br/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t>№ на акт за учредяване..……………………………………………………………………………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  <w:r w:rsidRPr="00562C78">
        <w:rPr>
          <w:color w:val="000000"/>
          <w:sz w:val="22"/>
          <w:szCs w:val="22"/>
          <w:lang w:val="bg-BG" w:eastAsia="bg-BG"/>
        </w:rPr>
        <w:br/>
        <w:t>Разпределението на участието на лицата, включени в обединението</w:t>
      </w:r>
      <w:r w:rsidRPr="00562C78">
        <w:rPr>
          <w:color w:val="000000"/>
          <w:sz w:val="22"/>
          <w:szCs w:val="22"/>
          <w:lang w:val="bg-BG" w:eastAsia="bg-BG"/>
        </w:rPr>
        <w:br/>
      </w:r>
      <w:r w:rsidRPr="00562C78">
        <w:rPr>
          <w:color w:val="000000"/>
          <w:sz w:val="22"/>
          <w:szCs w:val="22"/>
          <w:lang w:val="bg-BG" w:eastAsia="bg-BG"/>
        </w:rPr>
        <w:br/>
        <w:t>………………………………………………………………………………………………………..</w:t>
      </w: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  <w:r w:rsidRPr="00562C78">
        <w:rPr>
          <w:color w:val="000000"/>
          <w:sz w:val="22"/>
          <w:szCs w:val="22"/>
          <w:lang w:val="bg-BG" w:eastAsia="bg-BG"/>
        </w:rPr>
        <w:br/>
        <w:t>Представляващ партньор……………………………………………………………………………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color w:val="000000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Адрес на управление:  град, улица №………………………………………………………………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телефон № ……………………………………………………………………………………………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факс №. ..........................……………………………………………………………………………...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е-mail: …………………………………………………………………………………………………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Лице за контакти…………………………………………………………………………………….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Длъжност………………………………………………….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Адрес………………………………………………………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Телефон……………………………………………………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Обслужваща банка ………………………………………………………………………………..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Банков клон: …………………………………Банков код: ………………........…………………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 xml:space="preserve">Банкова сметка  </w:t>
      </w:r>
      <w:r w:rsidRPr="00562C78">
        <w:rPr>
          <w:rFonts w:eastAsia="Calibri"/>
          <w:b/>
          <w:color w:val="000000"/>
          <w:sz w:val="22"/>
          <w:szCs w:val="22"/>
          <w:lang w:eastAsia="bg-BG"/>
        </w:rPr>
        <w:t>IBAN</w:t>
      </w: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>: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t>…………………………………………………………………………….</w:t>
      </w:r>
      <w:r w:rsidRPr="00562C78">
        <w:rPr>
          <w:rFonts w:eastAsia="Calibri"/>
          <w:color w:val="000000"/>
          <w:sz w:val="22"/>
          <w:szCs w:val="22"/>
          <w:lang w:val="bg-BG" w:eastAsia="bg-BG"/>
        </w:rPr>
        <w:br/>
        <w:t>/по която ще бъде възстановена гаранцията за участие в конкурса, когато няма основание за нейното задържане/</w:t>
      </w:r>
    </w:p>
    <w:p w:rsidR="0008650E" w:rsidRPr="00562C78" w:rsidRDefault="0008650E" w:rsidP="0008650E">
      <w:pPr>
        <w:spacing w:line="259" w:lineRule="auto"/>
        <w:rPr>
          <w:rFonts w:eastAsia="Calibri"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color w:val="000000"/>
          <w:sz w:val="22"/>
          <w:szCs w:val="22"/>
          <w:lang w:val="bg-BG" w:eastAsia="bg-BG"/>
        </w:rPr>
        <w:t>Титуляр на сметката: …………………………………………………………………………</w:t>
      </w:r>
    </w:p>
    <w:p w:rsidR="0008650E" w:rsidRPr="00562C78" w:rsidRDefault="0008650E" w:rsidP="0008650E">
      <w:pPr>
        <w:spacing w:line="259" w:lineRule="auto"/>
        <w:rPr>
          <w:rFonts w:eastAsia="Calibri"/>
          <w:i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i/>
          <w:color w:val="000000"/>
          <w:sz w:val="22"/>
          <w:szCs w:val="22"/>
          <w:lang w:val="bg-BG" w:eastAsia="bg-BG"/>
        </w:rPr>
        <w:t>Акт за актуално състояние и копие от акт за учредяване /регистрация на обединението, се прилага като неразделна част от Образец №2. Приложените документи следва да удостоверяват правата и задълженията на участниците в обединението, отговорността на всеки участник в обединението, дейностите, които ще изпълнява всеки член на обединението.</w:t>
      </w:r>
    </w:p>
    <w:p w:rsidR="0008650E" w:rsidRPr="00562C78" w:rsidRDefault="0008650E" w:rsidP="0008650E">
      <w:pPr>
        <w:spacing w:line="259" w:lineRule="auto"/>
        <w:rPr>
          <w:rFonts w:eastAsia="Calibri"/>
          <w:i/>
          <w:color w:val="000000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line="259" w:lineRule="auto"/>
        <w:rPr>
          <w:rFonts w:eastAsia="Calibri"/>
          <w:i/>
          <w:color w:val="000000"/>
          <w:sz w:val="22"/>
          <w:szCs w:val="22"/>
          <w:lang w:val="bg-BG" w:eastAsia="bg-BG"/>
        </w:rPr>
      </w:pPr>
      <w:r w:rsidRPr="00562C78">
        <w:rPr>
          <w:rFonts w:eastAsia="Calibri"/>
          <w:i/>
          <w:color w:val="000000"/>
          <w:sz w:val="22"/>
          <w:szCs w:val="22"/>
          <w:lang w:val="bg-BG" w:eastAsia="bg-BG"/>
        </w:rPr>
        <w:br/>
      </w: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>Гр. София ………………….2024г.                               …………………………….</w:t>
      </w: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br/>
        <w:t xml:space="preserve">                                                                                                            /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име и фамилия, печат</w:t>
      </w:r>
      <w:r w:rsidRPr="00562C78">
        <w:rPr>
          <w:rFonts w:eastAsia="Calibri"/>
          <w:b/>
          <w:color w:val="000000"/>
          <w:sz w:val="22"/>
          <w:szCs w:val="22"/>
          <w:lang w:val="bg-BG" w:eastAsia="bg-BG"/>
        </w:rPr>
        <w:t xml:space="preserve"> /</w:t>
      </w:r>
    </w:p>
    <w:p w:rsidR="0008650E" w:rsidRDefault="0008650E" w:rsidP="0008650E">
      <w:pPr>
        <w:widowControl w:val="0"/>
        <w:tabs>
          <w:tab w:val="left" w:pos="398"/>
        </w:tabs>
        <w:suppressAutoHyphens/>
        <w:rPr>
          <w:rFonts w:eastAsia="Lucida Sans Unicode"/>
          <w:b/>
          <w:i/>
          <w:sz w:val="24"/>
          <w:szCs w:val="24"/>
          <w:lang w:val="bg-BG" w:eastAsia="bg-BG"/>
        </w:rPr>
      </w:pPr>
    </w:p>
    <w:p w:rsidR="0008650E" w:rsidRDefault="0008650E" w:rsidP="0008650E">
      <w:pPr>
        <w:widowControl w:val="0"/>
        <w:tabs>
          <w:tab w:val="left" w:pos="398"/>
        </w:tabs>
        <w:suppressAutoHyphens/>
        <w:rPr>
          <w:rFonts w:eastAsia="Lucida Sans Unicode"/>
          <w:b/>
          <w:i/>
          <w:sz w:val="24"/>
          <w:szCs w:val="24"/>
          <w:lang w:val="bg-BG" w:eastAsia="bg-BG"/>
        </w:rPr>
      </w:pPr>
    </w:p>
    <w:p w:rsidR="0008650E" w:rsidRDefault="0008650E" w:rsidP="0008650E">
      <w:pPr>
        <w:widowControl w:val="0"/>
        <w:tabs>
          <w:tab w:val="left" w:pos="398"/>
        </w:tabs>
        <w:suppressAutoHyphens/>
        <w:rPr>
          <w:rFonts w:eastAsia="Lucida Sans Unicode"/>
          <w:b/>
          <w:i/>
          <w:sz w:val="24"/>
          <w:szCs w:val="24"/>
          <w:lang w:val="bg-BG" w:eastAsia="bg-BG"/>
        </w:rPr>
      </w:pPr>
    </w:p>
    <w:p w:rsidR="0008650E" w:rsidRPr="00562C78" w:rsidRDefault="0008650E" w:rsidP="0008650E">
      <w:pPr>
        <w:widowControl w:val="0"/>
        <w:tabs>
          <w:tab w:val="left" w:pos="398"/>
        </w:tabs>
        <w:suppressAutoHyphens/>
        <w:rPr>
          <w:rFonts w:eastAsia="Lucida Sans Unicode"/>
          <w:b/>
          <w:i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lastRenderedPageBreak/>
        <w:t>Приложение № 3</w:t>
      </w:r>
    </w:p>
    <w:p w:rsidR="0008650E" w:rsidRPr="00562C78" w:rsidRDefault="0008650E" w:rsidP="0008650E">
      <w:pPr>
        <w:widowControl w:val="0"/>
        <w:tabs>
          <w:tab w:val="left" w:pos="398"/>
        </w:tabs>
        <w:suppressAutoHyphens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Default="0008650E" w:rsidP="0008650E">
      <w:pPr>
        <w:widowControl w:val="0"/>
        <w:tabs>
          <w:tab w:val="left" w:pos="398"/>
        </w:tabs>
        <w:suppressAutoHyphens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br/>
        <w:t xml:space="preserve">                                     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ab/>
      </w:r>
      <w:r w:rsidRPr="00562C78">
        <w:rPr>
          <w:rFonts w:eastAsia="Lucida Sans Unicode"/>
          <w:b/>
          <w:sz w:val="22"/>
          <w:szCs w:val="22"/>
          <w:lang w:val="bg-BG" w:eastAsia="bg-BG"/>
        </w:rPr>
        <w:tab/>
      </w:r>
      <w:r w:rsidRPr="00562C78">
        <w:rPr>
          <w:rFonts w:eastAsia="Lucida Sans Unicode"/>
          <w:b/>
          <w:sz w:val="22"/>
          <w:szCs w:val="22"/>
          <w:lang w:val="bg-BG" w:eastAsia="bg-BG"/>
        </w:rPr>
        <w:tab/>
        <w:t>ДЕКЛАРАЦИЯ</w:t>
      </w:r>
    </w:p>
    <w:p w:rsidR="0008650E" w:rsidRPr="00562C78" w:rsidRDefault="0008650E" w:rsidP="0008650E">
      <w:pPr>
        <w:widowControl w:val="0"/>
        <w:tabs>
          <w:tab w:val="left" w:pos="398"/>
        </w:tabs>
        <w:suppressAutoHyphens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br/>
        <w:t>във връзка с чл. 162, ал. 2 от Данъчно - осигурителния процесуален кодекс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Долуподписаният: ...............................................................................ЕГН .....................................                                                                                   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(три имена)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в качеството си на ..............................................................................................................................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(длъжност)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на ...........................................................................................................................................................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(наименование на участника)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 ЕИК: 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седалище и адрес на управление........................................................................................................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във  връзка  с  участието  ни  в  в публично оповестен конкурс за отдаване под наем за срок от 5 /пет/ години на части от имот – публична общинска собственост, за осъществяване на ученическо</w:t>
      </w:r>
      <w:r w:rsidR="00804425">
        <w:rPr>
          <w:rFonts w:eastAsia="Lucida Sans Unicode"/>
          <w:sz w:val="22"/>
          <w:szCs w:val="22"/>
          <w:lang w:val="bg-BG" w:eastAsia="bg-BG"/>
        </w:rPr>
        <w:t xml:space="preserve"> столово</w:t>
      </w:r>
      <w:r>
        <w:rPr>
          <w:rFonts w:eastAsia="Lucida Sans Unicode"/>
          <w:sz w:val="22"/>
          <w:szCs w:val="22"/>
          <w:lang w:val="bg-BG" w:eastAsia="bg-BG"/>
        </w:rPr>
        <w:t xml:space="preserve"> хранене в  149-то СУ „Иван Хаджийски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“, находящо се на територията на СО - район „Овча купел“ 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     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ДЕКЛАРИРАМ, че:  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Нямам парични задължения за данъци и задължителни осигурителни вноски по смисъла на чл. 162, ал.2, т.1 от ДОПК към държавата или към Столична община, установени с влязъл в сила акт на компетентен орган, освен при допуснато разсрочване, отсрочване или обезпечение на задълженията или задължението е по акт, който не е влязъл в сила.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Нямам задължения по чл. 162, ал. 2, т.3  от ДОПК за държавни и общински такси установени по основание със закон.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Нямам задължения по чл. 162, ал.2,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В случай, че представляваният от мен участник бъде избран за наемател по отношение на обекта, за който участва, се задължавам при подписване на договора да представя: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>-   Удостоверение за наличие или липса на задължения на основание на чл. 87, ал. 6 от ДОПК /оригинал или нотариално заверено копие /, издаден от НАП  не по - късно от един месец преди датата на подписване на договора.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-  Удостоверение за наличие или липса на задължения към общината по смисъла на чл. 162, ал. 2 от ДОПК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- Служебна бележка, издадена от  Столична община/района, в уверение на това, че в Дирекция „Финанси“ няма осчетоводени вземания  по договори с участника.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    Известна ми е отговорността, която нося по чл. 313 от Наказателния кодекс за посочване на неверни данни.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Дата:……………</w:t>
      </w:r>
      <w:r w:rsidR="00804425">
        <w:rPr>
          <w:rFonts w:eastAsia="Lucida Sans Unicode"/>
          <w:b/>
          <w:sz w:val="22"/>
          <w:szCs w:val="22"/>
          <w:lang w:val="bg-BG" w:eastAsia="bg-BG"/>
        </w:rPr>
        <w:t xml:space="preserve">…………2024г.                    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ДЕКЛАРАТОР:……………………….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Гр. София                                                             </w:t>
      </w:r>
      <w:r w:rsidRPr="00562C78">
        <w:rPr>
          <w:rFonts w:eastAsia="Lucida Sans Unicode"/>
          <w:sz w:val="22"/>
          <w:szCs w:val="22"/>
          <w:lang w:val="bg-BG" w:eastAsia="bg-BG"/>
        </w:rPr>
        <w:t>/име и фамилия, печат/</w:t>
      </w:r>
    </w:p>
    <w:p w:rsidR="0008650E" w:rsidRPr="00562C78" w:rsidRDefault="00804425" w:rsidP="00804425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                         </w:t>
      </w:r>
      <w:r w:rsidR="0008650E" w:rsidRPr="00562C78">
        <w:rPr>
          <w:rFonts w:eastAsia="Lucida Sans Unicode"/>
          <w:sz w:val="22"/>
          <w:szCs w:val="22"/>
          <w:lang w:val="bg-BG" w:eastAsia="bg-BG"/>
        </w:rPr>
        <w:t>/длъжност на представляващия участника/……..........</w:t>
      </w:r>
    </w:p>
    <w:p w:rsidR="0008650E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</w:t>
      </w:r>
    </w:p>
    <w:p w:rsidR="00804425" w:rsidRDefault="0008650E" w:rsidP="0008650E">
      <w:pPr>
        <w:widowControl w:val="0"/>
        <w:suppressAutoHyphens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  </w:t>
      </w:r>
      <w:r w:rsidRPr="00562C78">
        <w:rPr>
          <w:rFonts w:eastAsia="Lucida Sans Unicode"/>
          <w:b/>
          <w:color w:val="000000"/>
          <w:sz w:val="22"/>
          <w:szCs w:val="22"/>
          <w:lang w:val="bg-BG" w:eastAsia="bg-BG"/>
        </w:rPr>
        <w:br/>
      </w:r>
    </w:p>
    <w:p w:rsidR="0008650E" w:rsidRPr="0008650E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</w:t>
      </w: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t>Приложение № 4</w:t>
      </w:r>
    </w:p>
    <w:p w:rsidR="0008650E" w:rsidRDefault="0008650E" w:rsidP="0008650E">
      <w:pPr>
        <w:widowControl w:val="0"/>
        <w:suppressAutoHyphens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Default="0008650E" w:rsidP="0008650E">
      <w:pPr>
        <w:widowControl w:val="0"/>
        <w:suppressAutoHyphens/>
        <w:ind w:left="3540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br/>
        <w:t>ДЕКЛАРАЦИЯ</w:t>
      </w:r>
    </w:p>
    <w:p w:rsidR="0008650E" w:rsidRPr="00562C78" w:rsidRDefault="0008650E" w:rsidP="0008650E">
      <w:pPr>
        <w:widowControl w:val="0"/>
        <w:suppressAutoHyphens/>
        <w:ind w:left="3540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u w:val="single"/>
          <w:lang w:val="bg-BG" w:eastAsia="bg-BG"/>
        </w:rPr>
        <w:t>по Закона за противодействие на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</w:t>
      </w:r>
      <w:r w:rsidRPr="00562C78">
        <w:rPr>
          <w:rFonts w:eastAsia="Lucida Sans Unicode"/>
          <w:sz w:val="22"/>
          <w:szCs w:val="22"/>
          <w:u w:val="single"/>
          <w:lang w:val="bg-BG" w:eastAsia="bg-BG"/>
        </w:rPr>
        <w:t>корупцията и за отнемане на незаконно придобитото имущество</w:t>
      </w:r>
      <w:r w:rsidRPr="00562C78">
        <w:rPr>
          <w:rFonts w:eastAsia="Lucida Sans Unicode"/>
          <w:sz w:val="22"/>
          <w:szCs w:val="22"/>
          <w:u w:val="single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u w:val="single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lang w:val="bg-BG" w:eastAsia="bg-BG"/>
        </w:rPr>
        <w:t>Долуподписаният: ................................................................................ЕГН .....................................                                                                                                    (три имена)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>в качеството си на ..............................................................................................................................                                                 (длъжност)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>на ...........................................................................................................................................................                                              (наименование на участника)</w:t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lang w:val="bg-BG" w:eastAsia="bg-BG"/>
        </w:rPr>
        <w:br/>
        <w:t>с ЕИК: ......................................................</w:t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lang w:val="bg-BG" w:eastAsia="bg-BG"/>
        </w:rPr>
        <w:br/>
        <w:t>седалище и адрес на управление........................................................................................................</w:t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lang w:val="bg-BG" w:eastAsia="bg-BG"/>
        </w:rPr>
        <w:br/>
        <w:t>във  връзка  с  участието  ни  в публично оповестен конкурс за отдаване под наем за срок от 5 /пет/  години   на   час</w:t>
      </w:r>
      <w:r>
        <w:rPr>
          <w:rFonts w:eastAsia="Lucida Sans Unicode"/>
          <w:sz w:val="22"/>
          <w:szCs w:val="22"/>
          <w:lang w:val="bg-BG" w:eastAsia="bg-BG"/>
        </w:rPr>
        <w:t>т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  от   имот – публична  общинска  собственост, за  осъществяване  на ученическо</w:t>
      </w:r>
      <w:r>
        <w:rPr>
          <w:rFonts w:eastAsia="Lucida Sans Unicode"/>
          <w:sz w:val="22"/>
          <w:szCs w:val="22"/>
          <w:lang w:val="bg-BG" w:eastAsia="bg-BG"/>
        </w:rPr>
        <w:t xml:space="preserve"> столово  хранене в  149-то СУ „Иван Хаджийски</w:t>
      </w:r>
      <w:r w:rsidRPr="00562C78">
        <w:rPr>
          <w:rFonts w:eastAsia="Lucida Sans Unicode"/>
          <w:sz w:val="22"/>
          <w:szCs w:val="22"/>
          <w:lang w:val="bg-BG" w:eastAsia="bg-BG"/>
        </w:rPr>
        <w:t>“, находящо се на територията на СО - район „Овча купел“</w:t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lang w:val="bg-BG" w:eastAsia="bg-BG"/>
        </w:rPr>
        <w:br/>
      </w: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                                                      ДЕКЛАРИРАМ,че: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br/>
      </w:r>
      <w:r w:rsidRPr="00562C78">
        <w:rPr>
          <w:rFonts w:eastAsia="Lucida Sans Unicode"/>
          <w:b/>
          <w:sz w:val="22"/>
          <w:szCs w:val="22"/>
          <w:lang w:val="bg-BG" w:eastAsia="bg-BG"/>
        </w:rPr>
        <w:br/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      Не  съм  физическо  лице /при участник  физическо  лице или  едноличен търговец/  или лице, което представлява участника – юридическо лице или  член на негов управителен или надзорен орган,  или  лице,  което  има правомощия да упражнява контрол при вземането на решения от  тези  органи,  което  е в конфликт на интереси по </w:t>
      </w:r>
      <w:r w:rsidRPr="00562C78">
        <w:rPr>
          <w:rFonts w:eastAsia="Lucida Sans Unicode"/>
          <w:sz w:val="22"/>
          <w:szCs w:val="22"/>
          <w:u w:val="single"/>
          <w:lang w:val="bg-BG" w:eastAsia="bg-BG"/>
        </w:rPr>
        <w:t>Закона за противодействие на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</w:t>
      </w:r>
      <w:r w:rsidRPr="00562C78">
        <w:rPr>
          <w:rFonts w:eastAsia="Lucida Sans Unicode"/>
          <w:sz w:val="22"/>
          <w:szCs w:val="22"/>
          <w:u w:val="single"/>
          <w:lang w:val="bg-BG" w:eastAsia="bg-BG"/>
        </w:rPr>
        <w:t xml:space="preserve">корупцията  и  за  отнемане на  незаконно  придобитото  имущество 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с  кмета и заместник – кметовете  на  Столична   община,  председателя   на   СОС,  общинските съветници,  кмета, заместник – кметовете  и  секретаря  на  района,  на  чиято територия се намира  обектът  на конкурса,  или  директора  и  заместник – директорите на съответното училище, за което се провежда конкурса, който конфликт на интереси не е отстранен към момента на подаване на предложението за участие в конкурса.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br/>
      </w: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    Известна ми е отговорността, която нося по чл. 313 от Наказателния кодекс за посочване на неверни данни.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Дата: ………………2024г.                                       ДЕКЛАРАТОР:……………………….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Гр. София                                                                 /име и фамилия, печат/</w:t>
      </w:r>
    </w:p>
    <w:p w:rsidR="0008650E" w:rsidRPr="00562C78" w:rsidRDefault="0008650E" w:rsidP="0008650E">
      <w:pPr>
        <w:tabs>
          <w:tab w:val="left" w:pos="0"/>
        </w:tabs>
        <w:ind w:right="618"/>
        <w:jc w:val="center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                             </w:t>
      </w:r>
    </w:p>
    <w:p w:rsidR="0008650E" w:rsidRDefault="0008650E" w:rsidP="0008650E">
      <w:pPr>
        <w:tabs>
          <w:tab w:val="left" w:pos="0"/>
        </w:tabs>
        <w:ind w:right="618"/>
        <w:jc w:val="center"/>
        <w:rPr>
          <w:rFonts w:eastAsia="Lucida Sans Unicode"/>
          <w:b/>
          <w:sz w:val="24"/>
          <w:szCs w:val="24"/>
          <w:lang w:val="bg-BG" w:eastAsia="bg-BG"/>
        </w:rPr>
      </w:pPr>
    </w:p>
    <w:p w:rsidR="0008650E" w:rsidRDefault="0008650E" w:rsidP="0008650E">
      <w:pPr>
        <w:tabs>
          <w:tab w:val="left" w:pos="0"/>
        </w:tabs>
        <w:ind w:right="618"/>
        <w:jc w:val="center"/>
        <w:rPr>
          <w:rFonts w:eastAsia="Lucida Sans Unicode"/>
          <w:b/>
          <w:sz w:val="24"/>
          <w:szCs w:val="24"/>
          <w:lang w:val="bg-BG" w:eastAsia="bg-BG"/>
        </w:rPr>
      </w:pPr>
    </w:p>
    <w:p w:rsidR="0008650E" w:rsidRDefault="0008650E" w:rsidP="0008650E">
      <w:pPr>
        <w:tabs>
          <w:tab w:val="left" w:pos="0"/>
        </w:tabs>
        <w:ind w:right="618"/>
        <w:jc w:val="center"/>
        <w:rPr>
          <w:rFonts w:eastAsia="Lucida Sans Unicode"/>
          <w:b/>
          <w:sz w:val="24"/>
          <w:szCs w:val="24"/>
          <w:lang w:val="bg-BG" w:eastAsia="bg-BG"/>
        </w:rPr>
      </w:pPr>
    </w:p>
    <w:p w:rsidR="0008650E" w:rsidRDefault="0008650E" w:rsidP="0008650E">
      <w:pPr>
        <w:tabs>
          <w:tab w:val="left" w:pos="0"/>
        </w:tabs>
        <w:ind w:right="618"/>
        <w:jc w:val="center"/>
        <w:rPr>
          <w:rFonts w:eastAsia="Lucida Sans Unicode"/>
          <w:b/>
          <w:sz w:val="24"/>
          <w:szCs w:val="24"/>
          <w:lang w:val="bg-BG" w:eastAsia="bg-BG"/>
        </w:rPr>
      </w:pPr>
    </w:p>
    <w:p w:rsidR="0008650E" w:rsidRDefault="0008650E" w:rsidP="0008650E">
      <w:pPr>
        <w:tabs>
          <w:tab w:val="left" w:pos="0"/>
        </w:tabs>
        <w:ind w:right="618"/>
        <w:jc w:val="center"/>
        <w:rPr>
          <w:rFonts w:eastAsia="Lucida Sans Unicode"/>
          <w:b/>
          <w:sz w:val="24"/>
          <w:szCs w:val="24"/>
          <w:lang w:val="bg-BG" w:eastAsia="bg-BG"/>
        </w:rPr>
      </w:pPr>
    </w:p>
    <w:p w:rsidR="00804425" w:rsidRDefault="00804425" w:rsidP="0008650E">
      <w:pPr>
        <w:tabs>
          <w:tab w:val="left" w:pos="0"/>
        </w:tabs>
        <w:ind w:right="618"/>
        <w:rPr>
          <w:rFonts w:eastAsia="Lucida Sans Unicode"/>
          <w:b/>
          <w:i/>
          <w:sz w:val="22"/>
          <w:szCs w:val="22"/>
          <w:lang w:val="bg-BG" w:eastAsia="bg-BG"/>
        </w:rPr>
      </w:pPr>
    </w:p>
    <w:p w:rsidR="0008650E" w:rsidRPr="00562C78" w:rsidRDefault="0008650E" w:rsidP="0008650E">
      <w:pPr>
        <w:tabs>
          <w:tab w:val="left" w:pos="0"/>
        </w:tabs>
        <w:ind w:right="618"/>
        <w:rPr>
          <w:rFonts w:eastAsia="Lucida Sans Unicode"/>
          <w:b/>
          <w:i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t>Приложение №</w:t>
      </w:r>
      <w:r>
        <w:rPr>
          <w:rFonts w:eastAsia="Lucida Sans Unicode"/>
          <w:b/>
          <w:i/>
          <w:sz w:val="22"/>
          <w:szCs w:val="22"/>
          <w:lang w:val="bg-BG" w:eastAsia="bg-BG"/>
        </w:rPr>
        <w:t xml:space="preserve"> </w:t>
      </w: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t>5</w:t>
      </w:r>
    </w:p>
    <w:p w:rsidR="0008650E" w:rsidRPr="00562C78" w:rsidRDefault="0008650E" w:rsidP="0008650E">
      <w:pPr>
        <w:tabs>
          <w:tab w:val="left" w:pos="0"/>
        </w:tabs>
        <w:ind w:right="618"/>
        <w:rPr>
          <w:rFonts w:eastAsia="Arial Unicode MS" w:cs="Arial Unicode MS"/>
          <w:b/>
          <w:i/>
          <w:sz w:val="22"/>
          <w:szCs w:val="22"/>
          <w:lang w:val="bg-BG" w:eastAsia="bg-BG"/>
        </w:rPr>
      </w:pPr>
    </w:p>
    <w:p w:rsidR="0008650E" w:rsidRPr="00562C78" w:rsidRDefault="0008650E" w:rsidP="0008650E">
      <w:pPr>
        <w:tabs>
          <w:tab w:val="left" w:pos="0"/>
        </w:tabs>
        <w:ind w:right="618"/>
        <w:jc w:val="center"/>
        <w:rPr>
          <w:rFonts w:eastAsia="Arial Unicode MS" w:cs="Arial Unicode MS"/>
          <w:b/>
          <w:sz w:val="22"/>
          <w:szCs w:val="22"/>
          <w:lang w:val="bg-BG" w:eastAsia="bg-BG"/>
        </w:rPr>
      </w:pPr>
      <w:r w:rsidRPr="00562C78">
        <w:rPr>
          <w:rFonts w:eastAsia="Arial Unicode MS" w:cs="Arial Unicode MS"/>
          <w:b/>
          <w:sz w:val="22"/>
          <w:szCs w:val="22"/>
          <w:lang w:val="bg-BG" w:eastAsia="bg-BG"/>
        </w:rPr>
        <w:t>ДЕКЛАРАЦИЯ</w:t>
      </w:r>
      <w:r w:rsidRPr="00562C78">
        <w:rPr>
          <w:rFonts w:eastAsia="Arial Unicode MS" w:cs="Arial Unicode MS"/>
          <w:b/>
          <w:sz w:val="22"/>
          <w:szCs w:val="22"/>
          <w:lang w:val="bg-BG" w:eastAsia="bg-BG"/>
        </w:rPr>
        <w:br/>
      </w:r>
      <w:r w:rsidRPr="00562C78">
        <w:rPr>
          <w:rFonts w:eastAsia="Arial Unicode MS" w:cs="Arial Unicode MS"/>
          <w:b/>
          <w:i/>
          <w:sz w:val="22"/>
          <w:szCs w:val="22"/>
          <w:lang w:val="bg-BG" w:eastAsia="bg-BG"/>
        </w:rPr>
        <w:t xml:space="preserve">по т.2.3, 2.4, 2.5,2.6 и 2.7 от Раздел </w:t>
      </w:r>
      <w:r w:rsidRPr="00562C78">
        <w:rPr>
          <w:rFonts w:eastAsia="Arial Unicode MS" w:cs="Arial Unicode MS"/>
          <w:b/>
          <w:i/>
          <w:sz w:val="22"/>
          <w:szCs w:val="22"/>
          <w:lang w:eastAsia="bg-BG"/>
        </w:rPr>
        <w:t xml:space="preserve">II </w:t>
      </w:r>
      <w:r w:rsidRPr="00562C78">
        <w:rPr>
          <w:rFonts w:eastAsia="Arial Unicode MS" w:cs="Arial Unicode MS"/>
          <w:b/>
          <w:i/>
          <w:sz w:val="22"/>
          <w:szCs w:val="22"/>
          <w:lang w:val="bg-BG" w:eastAsia="bg-BG"/>
        </w:rPr>
        <w:t xml:space="preserve"> Условия за участие</w:t>
      </w:r>
      <w:r w:rsidRPr="00562C78">
        <w:rPr>
          <w:rFonts w:eastAsia="Arial Unicode MS" w:cs="Arial Unicode MS"/>
          <w:b/>
          <w:i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Долуподписаният: ................................................................................ЕГН .....................................                                                                                   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(три имена)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в качеството си на ..............................................................................................................................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(длъжност)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на ...........................................................................................................................................................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                          (наименование на участника)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 ЕИК: 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седалище и адрес на управление........................................................................................................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във  връзка  с  участието  ни  в публично оповестен конкурс за отдаване под наем за</w:t>
      </w:r>
      <w:r>
        <w:rPr>
          <w:rFonts w:eastAsia="Lucida Sans Unicode"/>
          <w:sz w:val="22"/>
          <w:szCs w:val="22"/>
          <w:lang w:val="bg-BG" w:eastAsia="bg-BG"/>
        </w:rPr>
        <w:t xml:space="preserve"> срок от 5 /пет/ години на част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от имот – публична общинска собственост, за осъществяване</w:t>
      </w:r>
      <w:r w:rsidR="004360DE">
        <w:rPr>
          <w:rFonts w:eastAsia="Lucida Sans Unicode"/>
          <w:sz w:val="22"/>
          <w:szCs w:val="22"/>
          <w:lang w:val="bg-BG" w:eastAsia="bg-BG"/>
        </w:rPr>
        <w:t xml:space="preserve"> на ученическо столово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хранене в  </w:t>
      </w:r>
      <w:r>
        <w:rPr>
          <w:rFonts w:eastAsia="Lucida Sans Unicode"/>
          <w:sz w:val="22"/>
          <w:szCs w:val="22"/>
          <w:lang w:val="bg-BG" w:eastAsia="bg-BG"/>
        </w:rPr>
        <w:t>149-то СУ „Иван Хаджийски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“, находящо се на територията на СО - район „Овча купел“ 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               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>ДЕКЛАРИРАМ, че: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1</w:t>
      </w:r>
      <w:r w:rsidRPr="00562C78">
        <w:rPr>
          <w:rFonts w:eastAsia="Lucida Sans Unicode"/>
          <w:sz w:val="22"/>
          <w:szCs w:val="22"/>
          <w:lang w:val="bg-BG" w:eastAsia="bg-BG"/>
        </w:rPr>
        <w:t>. Не съм осъден с влязла в сила присъда за престъпление по чл.108а, чл. 159а-159г, чл. 172,  чл. 192а,  чл. 194-217, чл. 219-252, чл. 253 - 260, чл.  301- 307, чл. 321, чл. 321а и чл.352 - 353е от Наказателния   кодекс,   съответно  за  престъпление, аналогично   на посочените,  в  друга   държава    членка    или   трета    страна,   отнася   се   за   участник    –  физическо  лице   или едноличен търговец,  съответно за   лице,  което  представлява участника – юридическо  лице или е член на негов управителен или надзорен орган и за други лица, които имат правомощия да упражняват контрол при вземането на решения от тези органи.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i/>
          <w:sz w:val="22"/>
          <w:szCs w:val="22"/>
          <w:lang w:val="bg-BG" w:eastAsia="bg-BG"/>
        </w:rPr>
      </w:pPr>
      <w:r w:rsidRPr="00562C78">
        <w:rPr>
          <w:rFonts w:eastAsia="Lucida Sans Unicode"/>
          <w:i/>
          <w:sz w:val="22"/>
          <w:szCs w:val="22"/>
          <w:lang w:val="bg-BG" w:eastAsia="bg-BG"/>
        </w:rPr>
        <w:t>/В случай на реабилитация се посочва изрично./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2.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Юридическото лице, което представлявам няма неизпълнение по наемен договор със Столична община или районната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 не по – малък от една месечна наемна цена освен ако неизпълнението е установено повече от 5 години преди датата на подаване на офертата.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3.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Юридическото лице, което представлявам не е обявено в несъстоятелност или в открито производство по несъстоятелност.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4.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Юридическото лице, което представлявам не е  в производство по ликвидация или в подобна процедура съгласно националните закони и подзаконови актове.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bCs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bCs/>
          <w:sz w:val="22"/>
          <w:szCs w:val="22"/>
          <w:lang w:val="bg-BG" w:eastAsia="bg-BG"/>
        </w:rPr>
        <w:t xml:space="preserve">5. 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t>Не съм свързано лице с друг участник в същия конкурс.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bCs/>
          <w:sz w:val="22"/>
          <w:szCs w:val="22"/>
          <w:lang w:val="bg-BG" w:eastAsia="bg-BG"/>
        </w:rPr>
        <w:t>6.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t xml:space="preserve"> Не съм свързано лице </w:t>
      </w:r>
      <w:r w:rsidRPr="00562C78">
        <w:rPr>
          <w:rFonts w:eastAsia="Lucida Sans Unicode"/>
          <w:bCs/>
          <w:sz w:val="22"/>
          <w:szCs w:val="22"/>
          <w:lang w:eastAsia="bg-BG"/>
        </w:rPr>
        <w:t xml:space="preserve">по смисъла на § 1, т. 13 и 14 от допълнителните разпоредби </w:t>
      </w:r>
      <w:r w:rsidRPr="00562C78">
        <w:rPr>
          <w:rFonts w:eastAsia="Lucida Sans Unicode"/>
          <w:bCs/>
          <w:sz w:val="22"/>
          <w:szCs w:val="22"/>
          <w:lang w:eastAsia="bg-BG"/>
        </w:rPr>
        <w:br/>
        <w:t>на Закона за публичното предлагане на ценни книжа с възложителя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t xml:space="preserve"> на конкурса</w:t>
      </w:r>
      <w:r w:rsidRPr="00562C78">
        <w:rPr>
          <w:rFonts w:eastAsia="Lucida Sans Unicode"/>
          <w:bCs/>
          <w:sz w:val="22"/>
          <w:szCs w:val="22"/>
          <w:lang w:eastAsia="bg-BG"/>
        </w:rPr>
        <w:t xml:space="preserve"> </w:t>
      </w:r>
      <w:r w:rsidRPr="00562C78">
        <w:rPr>
          <w:rFonts w:eastAsia="Lucida Sans Unicode"/>
          <w:bCs/>
          <w:sz w:val="22"/>
          <w:szCs w:val="22"/>
          <w:lang w:eastAsia="bg-BG"/>
        </w:rPr>
        <w:br/>
        <w:t>или със служители на ръководни длъжности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t xml:space="preserve"> в неговата организация. 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br/>
        <w:t xml:space="preserve">      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лиза по силата на </w:t>
      </w:r>
      <w:r w:rsidRPr="00562C78">
        <w:rPr>
          <w:rFonts w:eastAsia="Lucida Sans Unicode"/>
          <w:bCs/>
          <w:sz w:val="22"/>
          <w:szCs w:val="22"/>
          <w:lang w:eastAsia="bg-BG"/>
        </w:rPr>
        <w:t xml:space="preserve">§ 1, т. 13 и 14 от допълнителните разпоредби на Закона за публичното предлагане на ценни книжа с възложителя 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t>на конкурса или</w:t>
      </w:r>
      <w:r w:rsidRPr="00562C78">
        <w:rPr>
          <w:rFonts w:eastAsia="Lucida Sans Unicode"/>
          <w:bCs/>
          <w:sz w:val="22"/>
          <w:szCs w:val="22"/>
          <w:lang w:eastAsia="bg-BG"/>
        </w:rPr>
        <w:t xml:space="preserve"> със служители на ръководн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t>а</w:t>
      </w:r>
      <w:r w:rsidRPr="00562C78">
        <w:rPr>
          <w:rFonts w:eastAsia="Lucida Sans Unicode"/>
          <w:bCs/>
          <w:sz w:val="22"/>
          <w:szCs w:val="22"/>
          <w:lang w:eastAsia="bg-BG"/>
        </w:rPr>
        <w:t xml:space="preserve"> длъжност</w:t>
      </w:r>
      <w:r w:rsidRPr="00562C78">
        <w:rPr>
          <w:rFonts w:eastAsia="Lucida Sans Unicode"/>
          <w:bCs/>
          <w:sz w:val="22"/>
          <w:szCs w:val="22"/>
          <w:lang w:val="bg-BG" w:eastAsia="bg-BG"/>
        </w:rPr>
        <w:t xml:space="preserve"> в неговата организация.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Известна ми е отговорността, която нося по чл. 313 от Наказателния кодекс за посочване на неверни данни.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Дата: ………………2024г.                                       ДЕКЛАРАТОР:……………………….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Гр. София                                                                 /име и фамилия, печат/</w:t>
      </w:r>
    </w:p>
    <w:p w:rsidR="0008650E" w:rsidRDefault="0008650E" w:rsidP="0008650E"/>
    <w:p w:rsidR="0008650E" w:rsidRPr="0008650E" w:rsidRDefault="0008650E" w:rsidP="0008650E"/>
    <w:p w:rsidR="0008650E" w:rsidRDefault="0008650E" w:rsidP="0008650E">
      <w:pPr>
        <w:rPr>
          <w:lang w:val="bg-BG"/>
        </w:rPr>
      </w:pPr>
    </w:p>
    <w:p w:rsidR="0008650E" w:rsidRPr="0008650E" w:rsidRDefault="0008650E" w:rsidP="0008650E">
      <w:pPr>
        <w:rPr>
          <w:lang w:val="bg-BG"/>
        </w:rPr>
      </w:pPr>
    </w:p>
    <w:p w:rsidR="0008650E" w:rsidRPr="00562C78" w:rsidRDefault="0008650E" w:rsidP="0008650E">
      <w:pPr>
        <w:widowControl w:val="0"/>
        <w:suppressAutoHyphens/>
        <w:rPr>
          <w:rFonts w:eastAsia="Lucida Sans Unicode"/>
          <w:i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t>Приложение №</w:t>
      </w:r>
      <w:r>
        <w:rPr>
          <w:rFonts w:eastAsia="Lucida Sans Unicode"/>
          <w:b/>
          <w:i/>
          <w:sz w:val="22"/>
          <w:szCs w:val="22"/>
          <w:lang w:val="bg-BG" w:eastAsia="bg-BG"/>
        </w:rPr>
        <w:t xml:space="preserve"> </w:t>
      </w: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t>6</w:t>
      </w: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br/>
      </w:r>
    </w:p>
    <w:p w:rsidR="0008650E" w:rsidRPr="00562C78" w:rsidRDefault="0008650E" w:rsidP="0008650E">
      <w:pPr>
        <w:tabs>
          <w:tab w:val="left" w:pos="0"/>
        </w:tabs>
        <w:ind w:right="618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                                                       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</w:t>
      </w:r>
    </w:p>
    <w:p w:rsidR="0008650E" w:rsidRPr="00562C78" w:rsidRDefault="0008650E" w:rsidP="0008650E">
      <w:pPr>
        <w:keepNext/>
        <w:widowControl w:val="0"/>
        <w:suppressAutoHyphens/>
        <w:spacing w:before="240" w:after="60"/>
        <w:ind w:left="297" w:right="79"/>
        <w:jc w:val="center"/>
        <w:outlineLvl w:val="2"/>
        <w:rPr>
          <w:rFonts w:eastAsia="Lucida Sans Unicode"/>
          <w:b/>
          <w:bCs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bCs/>
          <w:sz w:val="22"/>
          <w:szCs w:val="22"/>
          <w:lang w:val="bg-BG" w:eastAsia="bg-BG"/>
        </w:rPr>
        <w:t>ДЕКЛАРАЦИЯ</w:t>
      </w:r>
      <w:r w:rsidRPr="00562C78">
        <w:rPr>
          <w:rFonts w:eastAsia="Lucida Sans Unicode"/>
          <w:b/>
          <w:bCs/>
          <w:sz w:val="22"/>
          <w:szCs w:val="22"/>
          <w:lang w:val="bg-BG" w:eastAsia="bg-BG"/>
        </w:rPr>
        <w:br/>
        <w:t>за извършване на ог</w:t>
      </w:r>
      <w:r>
        <w:rPr>
          <w:rFonts w:eastAsia="Lucida Sans Unicode"/>
          <w:b/>
          <w:bCs/>
          <w:sz w:val="22"/>
          <w:szCs w:val="22"/>
          <w:lang w:val="bg-BG" w:eastAsia="bg-BG"/>
        </w:rPr>
        <w:t xml:space="preserve">лед на обекта – ученически  стол /разливно хранене/ </w:t>
      </w:r>
      <w:r w:rsidRPr="00562C78">
        <w:rPr>
          <w:rFonts w:eastAsia="Lucida Sans Unicode"/>
          <w:b/>
          <w:bCs/>
          <w:sz w:val="22"/>
          <w:szCs w:val="22"/>
          <w:lang w:val="bg-BG" w:eastAsia="bg-BG"/>
        </w:rPr>
        <w:t xml:space="preserve"> и за запознаване с конкурсната документация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Долуподписаният: ................................................................................ЕГН .....................................                                                                                   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(три имена)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в качеството си на ..............................................................................................................................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(длъжност)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на ...........................................................................................................................................................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(наименование на участника)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 ЕИК: ......................................................</w:t>
      </w: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>седалище и адрес на управление........................................................................................................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>във  връзка  с  участието  ни  в публично оповестен конкурс за отдаване под наем за</w:t>
      </w:r>
      <w:r>
        <w:rPr>
          <w:rFonts w:eastAsia="Lucida Sans Unicode"/>
          <w:sz w:val="22"/>
          <w:szCs w:val="22"/>
          <w:lang w:val="bg-BG" w:eastAsia="bg-BG"/>
        </w:rPr>
        <w:t xml:space="preserve"> срок от 5 /пет/ години на част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 от имот – публична общинска собственост, за осъществяване на ученическо</w:t>
      </w:r>
      <w:r>
        <w:rPr>
          <w:rFonts w:eastAsia="Lucida Sans Unicode"/>
          <w:sz w:val="22"/>
          <w:szCs w:val="22"/>
          <w:lang w:val="bg-BG" w:eastAsia="bg-BG"/>
        </w:rPr>
        <w:t xml:space="preserve"> столово хранене в  149-то СУ „Иван Хаджийски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“, находящо се на територията на СО - район „Овча купел“ </w:t>
      </w:r>
    </w:p>
    <w:p w:rsidR="0008650E" w:rsidRPr="00562C78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center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suppressAutoHyphens/>
        <w:jc w:val="center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>ДЕКЛАРИРАМ, че:</w:t>
      </w:r>
    </w:p>
    <w:p w:rsidR="0008650E" w:rsidRPr="00562C78" w:rsidRDefault="0008650E" w:rsidP="0008650E">
      <w:pPr>
        <w:widowControl w:val="0"/>
        <w:suppressAutoHyphens/>
        <w:jc w:val="center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after="4" w:line="253" w:lineRule="auto"/>
        <w:ind w:right="14"/>
        <w:jc w:val="both"/>
        <w:rPr>
          <w:rFonts w:eastAsia="Lucida Sans Unicode"/>
          <w:b/>
          <w:i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Съм извършил</w:t>
      </w:r>
      <w:r>
        <w:rPr>
          <w:rFonts w:eastAsia="Lucida Sans Unicode"/>
          <w:sz w:val="22"/>
          <w:szCs w:val="22"/>
          <w:lang w:val="bg-BG" w:eastAsia="bg-BG"/>
        </w:rPr>
        <w:t xml:space="preserve">  посещение и оглед на  обекта</w:t>
      </w:r>
      <w:r w:rsidRPr="00562C78">
        <w:rPr>
          <w:rFonts w:eastAsia="Lucida Sans Unicode"/>
          <w:sz w:val="22"/>
          <w:szCs w:val="22"/>
          <w:lang w:val="bg-BG" w:eastAsia="bg-BG"/>
        </w:rPr>
        <w:t xml:space="preserve">, предмет на конкурса: </w:t>
      </w:r>
      <w:r>
        <w:rPr>
          <w:rFonts w:eastAsia="Lucida Sans Unicode"/>
          <w:b/>
          <w:i/>
          <w:sz w:val="22"/>
          <w:szCs w:val="22"/>
          <w:lang w:val="bg-BG" w:eastAsia="bg-BG"/>
        </w:rPr>
        <w:t>Ученически стол</w:t>
      </w:r>
      <w:r w:rsidR="00804425">
        <w:rPr>
          <w:rFonts w:eastAsia="Lucida Sans Unicode"/>
          <w:b/>
          <w:i/>
          <w:sz w:val="22"/>
          <w:szCs w:val="22"/>
          <w:lang w:val="bg-BG" w:eastAsia="bg-BG"/>
        </w:rPr>
        <w:t xml:space="preserve"> </w:t>
      </w:r>
      <w:r w:rsidR="004360DE">
        <w:rPr>
          <w:rFonts w:eastAsia="Lucida Sans Unicode"/>
          <w:b/>
          <w:i/>
          <w:sz w:val="22"/>
          <w:szCs w:val="22"/>
          <w:lang w:val="bg-BG" w:eastAsia="bg-BG"/>
        </w:rPr>
        <w:t>/разливно хранене/</w:t>
      </w:r>
      <w:r w:rsidRPr="00562C78">
        <w:rPr>
          <w:rFonts w:eastAsia="Lucida Sans Unicode"/>
          <w:b/>
          <w:i/>
          <w:sz w:val="22"/>
          <w:szCs w:val="22"/>
          <w:lang w:val="bg-BG" w:eastAsia="bg-BG"/>
        </w:rPr>
        <w:t xml:space="preserve">.        </w:t>
      </w:r>
    </w:p>
    <w:p w:rsidR="0008650E" w:rsidRPr="00562C78" w:rsidRDefault="0008650E" w:rsidP="0008650E">
      <w:pPr>
        <w:spacing w:after="4" w:line="252" w:lineRule="auto"/>
        <w:ind w:right="11"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sz w:val="22"/>
          <w:szCs w:val="22"/>
          <w:lang w:val="bg-BG" w:eastAsia="bg-BG"/>
        </w:rPr>
        <w:t xml:space="preserve">         Запознат   съм   със   състоянието   и   специфичните  особености  на  обектите. Нямам 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>претенции за необективна информация.</w:t>
      </w:r>
      <w:r w:rsidRPr="00562C78">
        <w:rPr>
          <w:rFonts w:eastAsia="Lucida Sans Unicode"/>
          <w:sz w:val="22"/>
          <w:szCs w:val="22"/>
          <w:lang w:val="bg-BG" w:eastAsia="bg-BG"/>
        </w:rPr>
        <w:br/>
        <w:t xml:space="preserve">         Запознат  съм  и   приемам   условията   на  публично  оповестеният  конкурс и всички документи, включени в конкурсната документация, в това число 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>условията на проекта на договор за наем.</w:t>
      </w:r>
    </w:p>
    <w:p w:rsidR="0008650E" w:rsidRPr="00562C78" w:rsidRDefault="0008650E" w:rsidP="0008650E">
      <w:pPr>
        <w:spacing w:after="4" w:line="252" w:lineRule="auto"/>
        <w:ind w:right="11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after="4" w:line="252" w:lineRule="auto"/>
        <w:ind w:right="11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after="4" w:line="252" w:lineRule="auto"/>
        <w:ind w:right="11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after="4" w:line="252" w:lineRule="auto"/>
        <w:ind w:right="11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after="4" w:line="252" w:lineRule="auto"/>
        <w:ind w:right="11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after="4" w:line="253" w:lineRule="auto"/>
        <w:ind w:right="14"/>
        <w:rPr>
          <w:rFonts w:eastAsia="Lucida Sans Unicode"/>
          <w:sz w:val="22"/>
          <w:szCs w:val="22"/>
          <w:lang w:val="bg-BG" w:eastAsia="bg-BG"/>
        </w:rPr>
      </w:pPr>
    </w:p>
    <w:p w:rsidR="0008650E" w:rsidRPr="00562C78" w:rsidRDefault="0008650E" w:rsidP="0008650E">
      <w:pPr>
        <w:spacing w:after="4" w:line="253" w:lineRule="auto"/>
        <w:ind w:right="14"/>
        <w:rPr>
          <w:rFonts w:eastAsia="Lucida Sans Unicode"/>
          <w:b/>
          <w:sz w:val="22"/>
          <w:szCs w:val="22"/>
          <w:lang w:val="bg-BG" w:eastAsia="bg-BG"/>
        </w:rPr>
      </w:pPr>
    </w:p>
    <w:p w:rsidR="0008650E" w:rsidRPr="00562C78" w:rsidRDefault="0008650E" w:rsidP="0008650E">
      <w:pPr>
        <w:widowControl w:val="0"/>
        <w:tabs>
          <w:tab w:val="center" w:pos="7078"/>
        </w:tabs>
        <w:suppressAutoHyphens/>
        <w:rPr>
          <w:rFonts w:eastAsia="Lucida Sans Unicode"/>
          <w:b/>
          <w:sz w:val="22"/>
          <w:szCs w:val="22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t xml:space="preserve">Гр. София . </w:t>
      </w:r>
      <w:r>
        <w:rPr>
          <w:rFonts w:eastAsia="Lucida Sans Unicode"/>
          <w:b/>
          <w:noProof/>
          <w:sz w:val="22"/>
          <w:szCs w:val="22"/>
        </w:rPr>
        <w:drawing>
          <wp:inline distT="0" distB="0" distL="0" distR="0">
            <wp:extent cx="676275" cy="28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C78">
        <w:rPr>
          <w:rFonts w:eastAsia="Lucida Sans Unicode"/>
          <w:b/>
          <w:sz w:val="22"/>
          <w:szCs w:val="22"/>
          <w:lang w:val="bg-BG" w:eastAsia="bg-BG"/>
        </w:rPr>
        <w:t>......2024 г.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tab/>
        <w:t>ДЕКЛАРАТОР: ……………………………..</w:t>
      </w:r>
      <w:r w:rsidRPr="00562C78">
        <w:rPr>
          <w:rFonts w:eastAsia="Lucida Sans Unicode"/>
          <w:b/>
          <w:sz w:val="22"/>
          <w:szCs w:val="22"/>
          <w:lang w:val="bg-BG" w:eastAsia="bg-BG"/>
        </w:rPr>
        <w:br/>
        <w:t xml:space="preserve">                                                                                                           /име и фамилия, печат/</w:t>
      </w:r>
    </w:p>
    <w:p w:rsidR="00804425" w:rsidRDefault="0008650E" w:rsidP="0008650E">
      <w:pPr>
        <w:widowControl w:val="0"/>
        <w:tabs>
          <w:tab w:val="center" w:pos="7078"/>
        </w:tabs>
        <w:suppressAutoHyphens/>
        <w:rPr>
          <w:rFonts w:eastAsia="Lucida Sans Unicode"/>
          <w:sz w:val="24"/>
          <w:lang w:val="bg-BG" w:eastAsia="bg-BG"/>
        </w:rPr>
      </w:pPr>
      <w:r w:rsidRPr="00562C78">
        <w:rPr>
          <w:rFonts w:eastAsia="Lucida Sans Unicode"/>
          <w:b/>
          <w:sz w:val="22"/>
          <w:szCs w:val="22"/>
          <w:lang w:val="bg-BG" w:eastAsia="bg-BG"/>
        </w:rPr>
        <w:br/>
      </w:r>
      <w:r w:rsidRPr="0003461D">
        <w:rPr>
          <w:rFonts w:eastAsia="Lucida Sans Unicode"/>
          <w:sz w:val="24"/>
          <w:lang w:val="bg-BG" w:eastAsia="bg-BG"/>
        </w:rPr>
        <w:br w:type="page"/>
      </w:r>
    </w:p>
    <w:p w:rsidR="00804425" w:rsidRDefault="00804425" w:rsidP="0008650E">
      <w:pPr>
        <w:widowControl w:val="0"/>
        <w:tabs>
          <w:tab w:val="center" w:pos="7078"/>
        </w:tabs>
        <w:suppressAutoHyphens/>
        <w:rPr>
          <w:rFonts w:eastAsia="Lucida Sans Unicode"/>
          <w:sz w:val="24"/>
          <w:lang w:val="bg-BG" w:eastAsia="bg-BG"/>
        </w:rPr>
      </w:pPr>
    </w:p>
    <w:p w:rsidR="0008650E" w:rsidRDefault="0008650E" w:rsidP="0008650E">
      <w:pPr>
        <w:widowControl w:val="0"/>
        <w:tabs>
          <w:tab w:val="center" w:pos="7078"/>
        </w:tabs>
        <w:suppressAutoHyphens/>
        <w:rPr>
          <w:rFonts w:eastAsia="Lucida Sans Unicode"/>
          <w:b/>
          <w:i/>
          <w:sz w:val="22"/>
          <w:szCs w:val="22"/>
          <w:lang w:val="bg-BG" w:eastAsia="bg-BG"/>
        </w:rPr>
      </w:pPr>
      <w:r>
        <w:rPr>
          <w:rFonts w:eastAsia="Lucida Sans Unicode"/>
          <w:b/>
          <w:i/>
          <w:sz w:val="22"/>
          <w:szCs w:val="22"/>
          <w:lang w:val="bg-BG" w:eastAsia="bg-BG"/>
        </w:rPr>
        <w:t>Приложение № 7</w:t>
      </w:r>
    </w:p>
    <w:p w:rsidR="0008650E" w:rsidRDefault="0008650E" w:rsidP="0008650E">
      <w:pPr>
        <w:widowControl w:val="0"/>
        <w:tabs>
          <w:tab w:val="center" w:pos="7078"/>
        </w:tabs>
        <w:suppressAutoHyphens/>
        <w:rPr>
          <w:rFonts w:eastAsia="Lucida Sans Unicode"/>
          <w:b/>
          <w:i/>
          <w:sz w:val="22"/>
          <w:szCs w:val="22"/>
          <w:lang w:val="bg-BG" w:eastAsia="bg-BG"/>
        </w:rPr>
      </w:pPr>
    </w:p>
    <w:p w:rsidR="0008650E" w:rsidRPr="00D61B42" w:rsidRDefault="0008650E" w:rsidP="0008650E">
      <w:pPr>
        <w:widowControl w:val="0"/>
        <w:tabs>
          <w:tab w:val="center" w:pos="7078"/>
        </w:tabs>
        <w:suppressAutoHyphens/>
        <w:rPr>
          <w:rFonts w:eastAsia="Lucida Sans Unicode"/>
          <w:b/>
          <w:i/>
          <w:sz w:val="22"/>
          <w:szCs w:val="22"/>
          <w:lang w:val="bg-BG" w:eastAsia="bg-BG"/>
        </w:rPr>
      </w:pPr>
    </w:p>
    <w:p w:rsidR="0008650E" w:rsidRPr="00D61B42" w:rsidRDefault="0008650E" w:rsidP="0008650E">
      <w:pPr>
        <w:keepNext/>
        <w:widowControl w:val="0"/>
        <w:suppressAutoHyphens/>
        <w:spacing w:before="240" w:after="60"/>
        <w:ind w:left="297" w:right="79"/>
        <w:outlineLvl w:val="2"/>
        <w:rPr>
          <w:rFonts w:eastAsia="Lucida Sans Unicode"/>
          <w:b/>
          <w:bCs/>
          <w:sz w:val="22"/>
          <w:szCs w:val="22"/>
          <w:lang w:val="bg-BG" w:eastAsia="bg-BG"/>
        </w:rPr>
      </w:pPr>
      <w:r w:rsidRPr="00D61B42">
        <w:rPr>
          <w:rFonts w:eastAsia="Lucida Sans Unicode"/>
          <w:b/>
          <w:bCs/>
          <w:sz w:val="22"/>
          <w:szCs w:val="22"/>
          <w:lang w:eastAsia="bg-BG"/>
        </w:rPr>
        <w:t xml:space="preserve">                                                </w:t>
      </w:r>
      <w:r>
        <w:rPr>
          <w:rFonts w:eastAsia="Lucida Sans Unicode"/>
          <w:b/>
          <w:bCs/>
          <w:sz w:val="22"/>
          <w:szCs w:val="22"/>
          <w:lang w:val="bg-BG" w:eastAsia="bg-BG"/>
        </w:rPr>
        <w:t xml:space="preserve">      </w:t>
      </w:r>
      <w:r w:rsidRPr="00D61B42">
        <w:rPr>
          <w:rFonts w:eastAsia="Lucida Sans Unicode"/>
          <w:b/>
          <w:bCs/>
          <w:sz w:val="22"/>
          <w:szCs w:val="22"/>
          <w:lang w:val="bg-BG" w:eastAsia="bg-BG"/>
        </w:rPr>
        <w:t>ДЕКЛАРАЦИЯ</w:t>
      </w:r>
    </w:p>
    <w:p w:rsidR="0008650E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</w:p>
    <w:p w:rsidR="0008650E" w:rsidRPr="00D61B42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 xml:space="preserve">Долуподписаният: ................................................................................ЕГН .....................................                                                                                   </w:t>
      </w:r>
    </w:p>
    <w:p w:rsidR="0008650E" w:rsidRPr="00D61B42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(три имена)</w:t>
      </w: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>в качеството си на ..............................................................................................................................</w:t>
      </w: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   (длъжност)</w:t>
      </w: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>на ...........................................................................................................................................................</w:t>
      </w: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 xml:space="preserve">                                              (наименование на участника)</w:t>
      </w: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>с ЕИК: ......................................................</w:t>
      </w:r>
    </w:p>
    <w:p w:rsidR="0008650E" w:rsidRPr="00D61B42" w:rsidRDefault="0008650E" w:rsidP="0008650E">
      <w:pPr>
        <w:widowControl w:val="0"/>
        <w:suppressAutoHyphens/>
        <w:jc w:val="both"/>
        <w:rPr>
          <w:rFonts w:eastAsia="Lucida Sans Unicode"/>
          <w:sz w:val="22"/>
          <w:szCs w:val="22"/>
          <w:lang w:val="bg-BG" w:eastAsia="bg-BG"/>
        </w:rPr>
      </w:pPr>
    </w:p>
    <w:p w:rsidR="0008650E" w:rsidRPr="00D61B42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t>седалище и адрес на управление........................................................................................................</w:t>
      </w:r>
      <w:r w:rsidRPr="00D61B42">
        <w:rPr>
          <w:rFonts w:eastAsia="Lucida Sans Unicode"/>
          <w:sz w:val="22"/>
          <w:szCs w:val="22"/>
          <w:lang w:val="bg-BG" w:eastAsia="bg-BG"/>
        </w:rPr>
        <w:br/>
        <w:t>във  връзка  с  участието  ни  в публично оповестен конкурс за отдаване под наем за срок</w:t>
      </w:r>
      <w:r>
        <w:rPr>
          <w:rFonts w:eastAsia="Lucida Sans Unicode"/>
          <w:sz w:val="22"/>
          <w:szCs w:val="22"/>
          <w:lang w:val="bg-BG" w:eastAsia="bg-BG"/>
        </w:rPr>
        <w:t xml:space="preserve"> от 5 /пет/  години   на   част</w:t>
      </w:r>
      <w:r w:rsidRPr="00D61B42">
        <w:rPr>
          <w:rFonts w:eastAsia="Lucida Sans Unicode"/>
          <w:sz w:val="22"/>
          <w:szCs w:val="22"/>
          <w:lang w:val="bg-BG" w:eastAsia="bg-BG"/>
        </w:rPr>
        <w:t xml:space="preserve">  от  имот – п</w:t>
      </w:r>
      <w:r w:rsidR="00804425">
        <w:rPr>
          <w:rFonts w:eastAsia="Lucida Sans Unicode"/>
          <w:sz w:val="22"/>
          <w:szCs w:val="22"/>
          <w:lang w:val="bg-BG" w:eastAsia="bg-BG"/>
        </w:rPr>
        <w:t xml:space="preserve">ублична  общинска  собственост </w:t>
      </w:r>
      <w:r w:rsidRPr="00D61B42">
        <w:rPr>
          <w:rFonts w:eastAsia="Lucida Sans Unicode"/>
          <w:sz w:val="22"/>
          <w:szCs w:val="22"/>
          <w:lang w:val="bg-BG" w:eastAsia="bg-BG"/>
        </w:rPr>
        <w:t xml:space="preserve"> за  осъществяване  на ученическо</w:t>
      </w:r>
      <w:r>
        <w:rPr>
          <w:rFonts w:eastAsia="Lucida Sans Unicode"/>
          <w:sz w:val="22"/>
          <w:szCs w:val="22"/>
          <w:lang w:val="bg-BG" w:eastAsia="bg-BG"/>
        </w:rPr>
        <w:t xml:space="preserve"> столово хранене в  149-то СУ „Иван Хаджийски</w:t>
      </w:r>
      <w:r w:rsidRPr="00D61B42">
        <w:rPr>
          <w:rFonts w:eastAsia="Lucida Sans Unicode"/>
          <w:sz w:val="22"/>
          <w:szCs w:val="22"/>
          <w:lang w:val="bg-BG" w:eastAsia="bg-BG"/>
        </w:rPr>
        <w:t xml:space="preserve">“, находящо се на територията на СО - район „Овча купел“, </w:t>
      </w:r>
    </w:p>
    <w:p w:rsidR="0008650E" w:rsidRPr="00D61B42" w:rsidRDefault="0008650E" w:rsidP="0008650E">
      <w:pPr>
        <w:widowControl w:val="0"/>
        <w:suppressAutoHyphens/>
        <w:rPr>
          <w:rFonts w:eastAsia="Lucida Sans Unicode"/>
          <w:sz w:val="22"/>
          <w:szCs w:val="22"/>
          <w:lang w:val="bg-BG" w:eastAsia="bg-BG"/>
        </w:rPr>
      </w:pPr>
      <w:r w:rsidRPr="00D61B42">
        <w:rPr>
          <w:rFonts w:eastAsia="Lucida Sans Unicode"/>
          <w:sz w:val="22"/>
          <w:szCs w:val="22"/>
          <w:lang w:val="bg-BG" w:eastAsia="bg-BG"/>
        </w:rPr>
        <w:br/>
      </w:r>
    </w:p>
    <w:p w:rsidR="0008650E" w:rsidRPr="00D61B42" w:rsidRDefault="0008650E" w:rsidP="0008650E">
      <w:pPr>
        <w:widowControl w:val="0"/>
        <w:suppressAutoHyphens/>
        <w:ind w:left="2124" w:firstLine="708"/>
        <w:rPr>
          <w:rFonts w:eastAsia="Lucida Sans Unicode"/>
          <w:b/>
          <w:sz w:val="22"/>
          <w:szCs w:val="22"/>
          <w:lang w:val="bg-BG" w:eastAsia="bg-BG"/>
        </w:rPr>
      </w:pPr>
      <w:r>
        <w:rPr>
          <w:rFonts w:eastAsia="Lucida Sans Unicode"/>
          <w:sz w:val="22"/>
          <w:szCs w:val="22"/>
          <w:lang w:val="bg-BG" w:eastAsia="bg-BG"/>
        </w:rPr>
        <w:t xml:space="preserve">       </w:t>
      </w:r>
      <w:r w:rsidRPr="00D61B42">
        <w:rPr>
          <w:rFonts w:eastAsia="Lucida Sans Unicode"/>
          <w:b/>
          <w:sz w:val="22"/>
          <w:szCs w:val="22"/>
          <w:lang w:val="bg-BG" w:eastAsia="bg-BG"/>
        </w:rPr>
        <w:t>ДЕКЛАРИРАМ, че:</w:t>
      </w:r>
    </w:p>
    <w:p w:rsidR="0008650E" w:rsidRDefault="0008650E" w:rsidP="0008650E">
      <w:pPr>
        <w:widowControl w:val="0"/>
        <w:suppressAutoHyphens/>
        <w:jc w:val="center"/>
        <w:rPr>
          <w:rFonts w:eastAsia="Lucida Sans Unicode"/>
          <w:sz w:val="22"/>
          <w:szCs w:val="22"/>
          <w:lang w:val="bg-BG" w:eastAsia="bg-BG"/>
        </w:rPr>
      </w:pPr>
    </w:p>
    <w:p w:rsidR="0008650E" w:rsidRPr="00D61B42" w:rsidRDefault="0008650E" w:rsidP="0008650E">
      <w:pPr>
        <w:widowControl w:val="0"/>
        <w:suppressAutoHyphens/>
        <w:jc w:val="center"/>
        <w:rPr>
          <w:rFonts w:eastAsia="Lucida Sans Unicode"/>
          <w:sz w:val="22"/>
          <w:szCs w:val="22"/>
          <w:lang w:val="bg-BG" w:eastAsia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bg-BG"/>
        </w:rPr>
      </w:pPr>
      <w:r w:rsidRPr="00D61B42">
        <w:rPr>
          <w:rFonts w:eastAsia="Calibri"/>
          <w:sz w:val="22"/>
          <w:szCs w:val="22"/>
        </w:rPr>
        <w:t xml:space="preserve"> </w:t>
      </w:r>
      <w:r w:rsidRPr="00D61B42">
        <w:rPr>
          <w:rFonts w:eastAsia="Calibri"/>
          <w:sz w:val="22"/>
          <w:szCs w:val="22"/>
          <w:lang w:val="bg-BG"/>
        </w:rPr>
        <w:t>съм съгласен/а СО – район „Овча купел“  да обработва и съхранява личните ми данни, които предоставям във връзка с депозираното от мен заявление за участие в конкурс, съгласно изискванията на закона за защита на личните данни.</w:t>
      </w: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ind w:left="5760" w:firstLine="720"/>
        <w:jc w:val="both"/>
        <w:rPr>
          <w:color w:val="000000"/>
          <w:sz w:val="22"/>
          <w:szCs w:val="22"/>
          <w:lang w:val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ind w:left="5760" w:firstLine="720"/>
        <w:jc w:val="both"/>
        <w:rPr>
          <w:color w:val="000000"/>
          <w:sz w:val="22"/>
          <w:szCs w:val="22"/>
          <w:lang w:val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bg-BG"/>
        </w:rPr>
      </w:pPr>
    </w:p>
    <w:p w:rsidR="0008650E" w:rsidRPr="00D61B42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val="bg-BG"/>
        </w:rPr>
      </w:pPr>
    </w:p>
    <w:p w:rsidR="0008650E" w:rsidRPr="00D61B42" w:rsidRDefault="0008650E" w:rsidP="0008650E">
      <w:pPr>
        <w:widowControl w:val="0"/>
        <w:suppressAutoHyphens/>
        <w:jc w:val="both"/>
        <w:textAlignment w:val="center"/>
        <w:rPr>
          <w:b/>
          <w:bCs/>
          <w:color w:val="000000"/>
          <w:sz w:val="22"/>
          <w:szCs w:val="22"/>
          <w:lang w:val="bg-BG" w:eastAsia="bg-BG"/>
        </w:rPr>
      </w:pPr>
      <w:r w:rsidRPr="00D61B42">
        <w:rPr>
          <w:b/>
          <w:bCs/>
          <w:color w:val="000000"/>
          <w:sz w:val="22"/>
          <w:szCs w:val="22"/>
          <w:lang w:val="bg-BG" w:eastAsia="bg-BG"/>
        </w:rPr>
        <w:t>Дата:</w:t>
      </w:r>
      <w:r w:rsidRPr="00D61B42">
        <w:rPr>
          <w:color w:val="000000"/>
          <w:sz w:val="22"/>
          <w:szCs w:val="22"/>
          <w:lang w:val="bg-BG" w:eastAsia="bg-BG"/>
        </w:rPr>
        <w:t>  </w:t>
      </w:r>
      <w:r w:rsidRPr="00D61B42">
        <w:rPr>
          <w:b/>
          <w:color w:val="000000"/>
          <w:sz w:val="22"/>
          <w:szCs w:val="22"/>
          <w:lang w:val="bg-BG" w:eastAsia="bg-BG"/>
        </w:rPr>
        <w:t>.....................2024г.</w:t>
      </w:r>
      <w:r w:rsidRPr="00D61B42">
        <w:rPr>
          <w:color w:val="000000"/>
          <w:sz w:val="22"/>
          <w:szCs w:val="22"/>
          <w:lang w:val="bg-BG" w:eastAsia="bg-BG"/>
        </w:rPr>
        <w:t xml:space="preserve">                   </w:t>
      </w:r>
      <w:r w:rsidRPr="00D61B42">
        <w:rPr>
          <w:b/>
          <w:bCs/>
          <w:color w:val="000000"/>
          <w:sz w:val="22"/>
          <w:szCs w:val="22"/>
          <w:lang w:val="bg-BG" w:eastAsia="bg-BG"/>
        </w:rPr>
        <w:t>Подпис и печат:......................</w:t>
      </w:r>
      <w:r w:rsidRPr="00D61B42">
        <w:rPr>
          <w:color w:val="000000"/>
          <w:sz w:val="22"/>
          <w:szCs w:val="22"/>
          <w:lang w:val="bg-BG" w:eastAsia="bg-BG"/>
        </w:rPr>
        <w:t>   </w:t>
      </w:r>
    </w:p>
    <w:p w:rsidR="0008650E" w:rsidRPr="00D61B42" w:rsidRDefault="0008650E" w:rsidP="0008650E">
      <w:pPr>
        <w:widowControl w:val="0"/>
        <w:suppressAutoHyphens/>
        <w:jc w:val="both"/>
        <w:textAlignment w:val="center"/>
        <w:rPr>
          <w:b/>
          <w:bCs/>
          <w:color w:val="000000"/>
          <w:sz w:val="22"/>
          <w:szCs w:val="22"/>
          <w:lang w:val="bg-BG" w:eastAsia="bg-BG"/>
        </w:rPr>
      </w:pPr>
      <w:r w:rsidRPr="00D61B42">
        <w:rPr>
          <w:b/>
          <w:bCs/>
          <w:color w:val="000000"/>
          <w:sz w:val="22"/>
          <w:szCs w:val="22"/>
          <w:lang w:val="bg-BG" w:eastAsia="bg-BG"/>
        </w:rPr>
        <w:t>гр. София</w:t>
      </w:r>
      <w:r w:rsidRPr="00D61B42">
        <w:rPr>
          <w:color w:val="000000"/>
          <w:sz w:val="22"/>
          <w:szCs w:val="22"/>
          <w:lang w:val="bg-BG" w:eastAsia="bg-BG"/>
        </w:rPr>
        <w:t xml:space="preserve">                                             име и фамилия ...........................</w:t>
      </w:r>
      <w:r w:rsidR="00F52B3E">
        <w:rPr>
          <w:color w:val="000000"/>
          <w:sz w:val="22"/>
          <w:szCs w:val="22"/>
          <w:lang w:val="bg-BG" w:eastAsia="bg-BG"/>
        </w:rPr>
        <w:t>......................</w:t>
      </w:r>
      <w:r w:rsidRPr="00D61B42">
        <w:rPr>
          <w:color w:val="000000"/>
          <w:sz w:val="22"/>
          <w:szCs w:val="22"/>
          <w:lang w:val="bg-BG" w:eastAsia="bg-BG"/>
        </w:rPr>
        <w:t>.</w:t>
      </w:r>
    </w:p>
    <w:p w:rsidR="0008650E" w:rsidRPr="00D61B42" w:rsidRDefault="00804425" w:rsidP="00804425">
      <w:pPr>
        <w:widowControl w:val="0"/>
        <w:suppressAutoHyphens/>
        <w:jc w:val="both"/>
        <w:textAlignment w:val="center"/>
        <w:rPr>
          <w:color w:val="000000"/>
          <w:sz w:val="22"/>
          <w:szCs w:val="22"/>
          <w:lang w:val="bg-BG" w:eastAsia="bg-BG"/>
        </w:rPr>
      </w:pPr>
      <w:r>
        <w:rPr>
          <w:color w:val="000000"/>
          <w:sz w:val="22"/>
          <w:szCs w:val="22"/>
          <w:lang w:val="bg-BG" w:eastAsia="bg-BG"/>
        </w:rPr>
        <w:t xml:space="preserve">                                                        </w:t>
      </w:r>
      <w:r w:rsidR="0008650E" w:rsidRPr="00D61B42">
        <w:rPr>
          <w:color w:val="000000"/>
          <w:sz w:val="22"/>
          <w:szCs w:val="22"/>
          <w:lang w:val="bg-BG" w:eastAsia="bg-BG"/>
        </w:rPr>
        <w:t>длъжност на представляващия участника</w:t>
      </w:r>
      <w:r w:rsidR="0008650E">
        <w:rPr>
          <w:color w:val="000000"/>
          <w:sz w:val="22"/>
          <w:szCs w:val="22"/>
          <w:lang w:val="bg-BG" w:eastAsia="bg-BG"/>
        </w:rPr>
        <w:t>..................................</w:t>
      </w:r>
      <w:r w:rsidR="0008650E" w:rsidRPr="00D61B42">
        <w:rPr>
          <w:color w:val="000000"/>
          <w:sz w:val="22"/>
          <w:szCs w:val="22"/>
          <w:lang w:val="bg-BG" w:eastAsia="bg-BG"/>
        </w:rPr>
        <w:t xml:space="preserve"> </w:t>
      </w:r>
    </w:p>
    <w:p w:rsidR="0008650E" w:rsidRPr="00FB3FFE" w:rsidRDefault="0008650E" w:rsidP="0008650E">
      <w:pPr>
        <w:widowControl w:val="0"/>
        <w:suppressAutoHyphens/>
        <w:jc w:val="both"/>
        <w:textAlignment w:val="center"/>
        <w:rPr>
          <w:color w:val="000000"/>
          <w:sz w:val="22"/>
          <w:szCs w:val="22"/>
          <w:lang w:val="bg-BG" w:eastAsia="bg-BG"/>
        </w:rPr>
      </w:pPr>
      <w:r w:rsidRPr="00D61B42">
        <w:rPr>
          <w:b/>
          <w:bCs/>
          <w:i/>
          <w:caps/>
          <w:color w:val="333333"/>
          <w:sz w:val="22"/>
          <w:szCs w:val="22"/>
          <w:lang w:val="bg-BG"/>
        </w:rPr>
        <w:br w:type="page"/>
      </w:r>
    </w:p>
    <w:p w:rsidR="00804425" w:rsidRDefault="00804425" w:rsidP="0008650E">
      <w:pPr>
        <w:spacing w:line="276" w:lineRule="auto"/>
        <w:rPr>
          <w:b/>
          <w:i/>
          <w:sz w:val="24"/>
          <w:szCs w:val="24"/>
          <w:lang w:val="bg-BG" w:eastAsia="bg-BG"/>
        </w:rPr>
      </w:pPr>
    </w:p>
    <w:p w:rsidR="0008650E" w:rsidRPr="00077CC1" w:rsidRDefault="0008650E" w:rsidP="0008650E">
      <w:pPr>
        <w:spacing w:line="276" w:lineRule="auto"/>
        <w:rPr>
          <w:b/>
          <w:i/>
          <w:sz w:val="24"/>
          <w:szCs w:val="24"/>
          <w:lang w:val="bg-BG" w:eastAsia="bg-BG"/>
        </w:rPr>
      </w:pPr>
      <w:r w:rsidRPr="00077CC1">
        <w:rPr>
          <w:b/>
          <w:i/>
          <w:sz w:val="24"/>
          <w:szCs w:val="24"/>
          <w:lang w:val="bg-BG" w:eastAsia="bg-BG"/>
        </w:rPr>
        <w:t>Приложение</w:t>
      </w:r>
      <w:r>
        <w:rPr>
          <w:b/>
          <w:i/>
          <w:sz w:val="24"/>
          <w:szCs w:val="24"/>
          <w:lang w:val="bg-BG" w:eastAsia="bg-BG"/>
        </w:rPr>
        <w:t xml:space="preserve"> </w:t>
      </w:r>
      <w:r w:rsidRPr="00077CC1">
        <w:rPr>
          <w:b/>
          <w:i/>
          <w:sz w:val="24"/>
          <w:szCs w:val="24"/>
          <w:lang w:val="bg-BG" w:eastAsia="bg-BG"/>
        </w:rPr>
        <w:t>№</w:t>
      </w:r>
      <w:r>
        <w:rPr>
          <w:b/>
          <w:i/>
          <w:sz w:val="24"/>
          <w:szCs w:val="24"/>
          <w:lang w:val="bg-BG" w:eastAsia="bg-BG"/>
        </w:rPr>
        <w:t xml:space="preserve"> </w:t>
      </w:r>
      <w:r w:rsidR="00804425">
        <w:rPr>
          <w:b/>
          <w:i/>
          <w:sz w:val="24"/>
          <w:szCs w:val="24"/>
          <w:lang w:val="bg-BG" w:eastAsia="bg-BG"/>
        </w:rPr>
        <w:t>8</w:t>
      </w:r>
    </w:p>
    <w:p w:rsidR="0008650E" w:rsidRPr="00077CC1" w:rsidRDefault="0008650E" w:rsidP="00804425">
      <w:pPr>
        <w:spacing w:line="276" w:lineRule="auto"/>
        <w:jc w:val="center"/>
        <w:rPr>
          <w:b/>
          <w:sz w:val="24"/>
          <w:szCs w:val="24"/>
          <w:lang w:val="bg-BG" w:eastAsia="bg-BG"/>
        </w:rPr>
      </w:pPr>
      <w:r w:rsidRPr="00077CC1">
        <w:rPr>
          <w:b/>
          <w:sz w:val="24"/>
          <w:szCs w:val="24"/>
          <w:lang w:val="bg-BG" w:eastAsia="bg-BG"/>
        </w:rPr>
        <w:t>ОФЕРТА</w:t>
      </w:r>
    </w:p>
    <w:p w:rsidR="0008650E" w:rsidRPr="00077CC1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>От ..........................................................................................................................</w:t>
      </w:r>
      <w:r w:rsidR="00804425">
        <w:rPr>
          <w:rFonts w:eastAsia="Calibri"/>
          <w:sz w:val="24"/>
          <w:szCs w:val="24"/>
          <w:lang w:val="bg-BG"/>
        </w:rPr>
        <w:t>.............................</w:t>
      </w:r>
    </w:p>
    <w:p w:rsidR="00804425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 xml:space="preserve">със седалище и адрес на управление </w:t>
      </w:r>
    </w:p>
    <w:p w:rsidR="00804425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</w:p>
    <w:p w:rsidR="0008650E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>.................................................................................................</w:t>
      </w:r>
      <w:r w:rsidR="00804425">
        <w:rPr>
          <w:rFonts w:eastAsia="Calibri"/>
          <w:sz w:val="24"/>
          <w:szCs w:val="24"/>
          <w:lang w:val="bg-BG"/>
        </w:rPr>
        <w:t>.....................................................</w:t>
      </w:r>
    </w:p>
    <w:p w:rsidR="00804425" w:rsidRPr="00077CC1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</w:p>
    <w:p w:rsidR="00804425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ЕИК/БУЛСТАТ</w:t>
      </w:r>
      <w:r w:rsidR="0008650E" w:rsidRPr="00077CC1">
        <w:rPr>
          <w:rFonts w:eastAsia="Calibri"/>
          <w:sz w:val="24"/>
          <w:szCs w:val="24"/>
          <w:lang w:val="bg-BG"/>
        </w:rPr>
        <w:t>…………………….</w:t>
      </w:r>
      <w:r>
        <w:rPr>
          <w:rFonts w:eastAsia="Calibri"/>
          <w:sz w:val="24"/>
          <w:szCs w:val="24"/>
          <w:lang w:val="bg-BG"/>
        </w:rPr>
        <w:t>.........................................................................................</w:t>
      </w:r>
      <w:r w:rsidR="0008650E" w:rsidRPr="00077CC1">
        <w:rPr>
          <w:rFonts w:eastAsia="Calibri"/>
          <w:sz w:val="24"/>
          <w:szCs w:val="24"/>
          <w:lang w:val="bg-BG"/>
        </w:rPr>
        <w:t>,</w:t>
      </w:r>
    </w:p>
    <w:p w:rsidR="00804425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</w:p>
    <w:p w:rsidR="0008650E" w:rsidRPr="00077CC1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>представлявано от………………………………………….</w:t>
      </w:r>
      <w:r w:rsidR="00804425">
        <w:rPr>
          <w:rFonts w:eastAsia="Calibri"/>
          <w:sz w:val="24"/>
          <w:szCs w:val="24"/>
          <w:lang w:val="bg-BG"/>
        </w:rPr>
        <w:t>....................................................</w:t>
      </w:r>
    </w:p>
    <w:p w:rsidR="00804425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>в качеството</w:t>
      </w:r>
    </w:p>
    <w:p w:rsidR="0008650E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 xml:space="preserve"> му на:...............................................................................................................................</w:t>
      </w:r>
    </w:p>
    <w:p w:rsidR="00804425" w:rsidRPr="00077CC1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</w:p>
    <w:p w:rsidR="00804425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 xml:space="preserve">данни за контакт (адрес за кореспонденция, телефон/факс; електронен </w:t>
      </w:r>
    </w:p>
    <w:p w:rsidR="00804425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</w:p>
    <w:p w:rsidR="0008650E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>адрес)…………………………………..</w:t>
      </w:r>
      <w:r w:rsidR="00804425">
        <w:rPr>
          <w:rFonts w:eastAsia="Calibri"/>
          <w:sz w:val="24"/>
          <w:szCs w:val="24"/>
          <w:lang w:val="bg-BG"/>
        </w:rPr>
        <w:t xml:space="preserve">................................................................................. </w:t>
      </w:r>
    </w:p>
    <w:p w:rsidR="00804425" w:rsidRPr="00077CC1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</w:p>
    <w:p w:rsidR="00804425" w:rsidRDefault="0008650E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>……………</w:t>
      </w:r>
      <w:r w:rsidR="00804425">
        <w:rPr>
          <w:rFonts w:eastAsia="Calibri"/>
          <w:sz w:val="24"/>
          <w:szCs w:val="24"/>
          <w:lang w:val="bg-BG"/>
        </w:rPr>
        <w:t>………………………………………………………………………………</w:t>
      </w:r>
      <w:r w:rsidRPr="00077CC1">
        <w:rPr>
          <w:rFonts w:eastAsia="Calibri"/>
          <w:sz w:val="24"/>
          <w:szCs w:val="24"/>
          <w:lang w:val="bg-BG"/>
        </w:rPr>
        <w:t>……</w:t>
      </w:r>
    </w:p>
    <w:p w:rsidR="00804425" w:rsidRDefault="00804425" w:rsidP="0080442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bg-BG"/>
        </w:rPr>
      </w:pPr>
    </w:p>
    <w:p w:rsidR="0008650E" w:rsidRPr="00077CC1" w:rsidRDefault="0008650E" w:rsidP="00804425">
      <w:pPr>
        <w:autoSpaceDE w:val="0"/>
        <w:autoSpaceDN w:val="0"/>
        <w:adjustRightInd w:val="0"/>
        <w:jc w:val="both"/>
        <w:rPr>
          <w:b/>
          <w:sz w:val="24"/>
          <w:szCs w:val="24"/>
          <w:lang w:val="bg-BG" w:eastAsia="bg-BG"/>
        </w:rPr>
      </w:pPr>
      <w:r w:rsidRPr="00077CC1">
        <w:rPr>
          <w:b/>
          <w:sz w:val="24"/>
          <w:szCs w:val="24"/>
          <w:lang w:val="bg-BG" w:eastAsia="bg-BG"/>
        </w:rPr>
        <w:t>Във  връзка  с  участието  ни  в публично оповестен конкурс за отдаване под наем за срок от 5 /пет/ години на части от имот – публична общинска собственост, за осъществяване</w:t>
      </w:r>
      <w:r w:rsidR="004360DE">
        <w:rPr>
          <w:b/>
          <w:sz w:val="24"/>
          <w:szCs w:val="24"/>
          <w:lang w:val="bg-BG" w:eastAsia="bg-BG"/>
        </w:rPr>
        <w:t xml:space="preserve"> на ученическо столово </w:t>
      </w:r>
      <w:r w:rsidRPr="00077CC1">
        <w:rPr>
          <w:b/>
          <w:sz w:val="24"/>
          <w:szCs w:val="24"/>
          <w:lang w:val="bg-BG" w:eastAsia="bg-BG"/>
        </w:rPr>
        <w:t xml:space="preserve"> хранене в  </w:t>
      </w:r>
      <w:r>
        <w:rPr>
          <w:b/>
          <w:sz w:val="24"/>
          <w:szCs w:val="24"/>
          <w:lang w:val="bg-BG" w:eastAsia="bg-BG"/>
        </w:rPr>
        <w:t>149-то СУ „Иван Хаджийски</w:t>
      </w:r>
      <w:r w:rsidRPr="00077CC1">
        <w:rPr>
          <w:b/>
          <w:sz w:val="24"/>
          <w:szCs w:val="24"/>
          <w:lang w:val="bg-BG" w:eastAsia="bg-BG"/>
        </w:rPr>
        <w:t>“, находящо се на тер</w:t>
      </w:r>
      <w:r>
        <w:rPr>
          <w:b/>
          <w:sz w:val="24"/>
          <w:szCs w:val="24"/>
          <w:lang w:val="bg-BG" w:eastAsia="bg-BG"/>
        </w:rPr>
        <w:t>иторията на СО - район „Овча купел</w:t>
      </w:r>
      <w:r w:rsidRPr="00077CC1">
        <w:rPr>
          <w:b/>
          <w:sz w:val="24"/>
          <w:szCs w:val="24"/>
          <w:lang w:val="bg-BG" w:eastAsia="bg-BG"/>
        </w:rPr>
        <w:t xml:space="preserve">“ </w:t>
      </w:r>
      <w:r w:rsidRPr="00077CC1">
        <w:rPr>
          <w:b/>
          <w:sz w:val="24"/>
          <w:szCs w:val="24"/>
          <w:lang w:val="bg-BG" w:eastAsia="bg-BG"/>
        </w:rPr>
        <w:br/>
      </w:r>
    </w:p>
    <w:p w:rsidR="0008650E" w:rsidRPr="00077CC1" w:rsidRDefault="0008650E" w:rsidP="0080442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>ПРЕДЛАГАМ:</w:t>
      </w:r>
      <w:r w:rsidRPr="00077CC1">
        <w:rPr>
          <w:rFonts w:eastAsia="Calibri"/>
          <w:b/>
          <w:sz w:val="24"/>
          <w:szCs w:val="24"/>
          <w:lang w:val="bg-BG"/>
        </w:rPr>
        <w:br/>
      </w:r>
    </w:p>
    <w:p w:rsidR="0008650E" w:rsidRPr="00077CC1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u w:val="single"/>
          <w:lang w:val="bg-BG" w:eastAsia="bg-BG"/>
        </w:rPr>
      </w:pPr>
      <w:r w:rsidRPr="00077CC1">
        <w:rPr>
          <w:b/>
          <w:sz w:val="24"/>
          <w:szCs w:val="24"/>
          <w:u w:val="single"/>
          <w:lang w:val="bg-BG" w:eastAsia="bg-BG"/>
        </w:rPr>
        <w:t>ЗА УЧЕНИЧЕСКИ СТОЛ</w:t>
      </w:r>
    </w:p>
    <w:p w:rsidR="0008650E" w:rsidRPr="00077CC1" w:rsidRDefault="0008650E" w:rsidP="0008650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4"/>
          <w:szCs w:val="24"/>
          <w:lang w:val="bg-BG"/>
        </w:rPr>
      </w:pPr>
    </w:p>
    <w:p w:rsidR="0008650E" w:rsidRDefault="0008650E" w:rsidP="0008650E">
      <w:pPr>
        <w:spacing w:line="276" w:lineRule="auto"/>
        <w:jc w:val="both"/>
        <w:rPr>
          <w:b/>
          <w:sz w:val="24"/>
          <w:szCs w:val="24"/>
          <w:lang w:val="bg-BG" w:eastAsia="bg-BG"/>
        </w:rPr>
      </w:pPr>
      <w:r w:rsidRPr="00077CC1">
        <w:rPr>
          <w:b/>
          <w:sz w:val="24"/>
          <w:szCs w:val="24"/>
          <w:lang w:val="bg-BG" w:eastAsia="bg-BG"/>
        </w:rPr>
        <w:t>А. Предлагана цена за един ученически купон за основно обедно меню</w:t>
      </w:r>
    </w:p>
    <w:p w:rsidR="0008650E" w:rsidRPr="00077CC1" w:rsidRDefault="0008650E" w:rsidP="0008650E">
      <w:pPr>
        <w:spacing w:line="276" w:lineRule="auto"/>
        <w:jc w:val="both"/>
        <w:rPr>
          <w:b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sz w:val="24"/>
          <w:szCs w:val="24"/>
          <w:lang w:val="bg-BG" w:eastAsia="bg-BG"/>
        </w:rPr>
      </w:pPr>
      <w:r w:rsidRPr="00077CC1">
        <w:rPr>
          <w:sz w:val="24"/>
          <w:szCs w:val="24"/>
          <w:lang w:val="bg-BG" w:eastAsia="bg-BG"/>
        </w:rPr>
        <w:t xml:space="preserve">-  за възрастова група от 7 г. до 13 г. - ………/…………………../ </w:t>
      </w:r>
      <w:r w:rsidRPr="00077CC1">
        <w:rPr>
          <w:b/>
          <w:sz w:val="24"/>
          <w:szCs w:val="24"/>
          <w:lang w:val="bg-BG" w:eastAsia="bg-BG"/>
        </w:rPr>
        <w:t>лева без ДДС;</w:t>
      </w:r>
    </w:p>
    <w:p w:rsidR="0008650E" w:rsidRDefault="0008650E" w:rsidP="0008650E">
      <w:pPr>
        <w:spacing w:line="276" w:lineRule="auto"/>
        <w:rPr>
          <w:b/>
          <w:sz w:val="24"/>
          <w:szCs w:val="24"/>
          <w:lang w:val="bg-BG" w:eastAsia="bg-BG"/>
        </w:rPr>
      </w:pPr>
    </w:p>
    <w:p w:rsidR="0008650E" w:rsidRPr="00077CC1" w:rsidRDefault="0008650E" w:rsidP="0008650E">
      <w:pPr>
        <w:spacing w:line="276" w:lineRule="auto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-  за възрастова група от 8 г. до 14</w:t>
      </w:r>
      <w:r w:rsidRPr="00077CC1">
        <w:rPr>
          <w:sz w:val="24"/>
          <w:szCs w:val="24"/>
          <w:lang w:val="bg-BG" w:eastAsia="bg-BG"/>
        </w:rPr>
        <w:t xml:space="preserve"> г. - ………/…………………../ </w:t>
      </w:r>
      <w:r w:rsidRPr="00077CC1">
        <w:rPr>
          <w:b/>
          <w:sz w:val="24"/>
          <w:szCs w:val="24"/>
          <w:lang w:val="bg-BG" w:eastAsia="bg-BG"/>
        </w:rPr>
        <w:t>лева без ДДС;</w:t>
      </w:r>
      <w:r w:rsidRPr="00077CC1">
        <w:rPr>
          <w:b/>
          <w:sz w:val="24"/>
          <w:szCs w:val="24"/>
          <w:lang w:val="bg-BG" w:eastAsia="bg-BG"/>
        </w:rPr>
        <w:br/>
      </w:r>
      <w:r w:rsidRPr="00077CC1">
        <w:rPr>
          <w:b/>
          <w:sz w:val="24"/>
          <w:szCs w:val="24"/>
          <w:lang w:val="bg-BG" w:eastAsia="bg-BG"/>
        </w:rPr>
        <w:br/>
      </w:r>
      <w:r w:rsidRPr="00077CC1">
        <w:rPr>
          <w:sz w:val="24"/>
          <w:szCs w:val="24"/>
          <w:lang w:val="bg-BG" w:eastAsia="bg-BG"/>
        </w:rPr>
        <w:t xml:space="preserve">-  за ученик със специфични хранителни потребности -……………/………………/ </w:t>
      </w:r>
      <w:r w:rsidRPr="00077CC1">
        <w:rPr>
          <w:b/>
          <w:sz w:val="24"/>
          <w:szCs w:val="24"/>
          <w:lang w:val="bg-BG" w:eastAsia="bg-BG"/>
        </w:rPr>
        <w:t>лева, без</w:t>
      </w:r>
      <w:r w:rsidRPr="00077CC1">
        <w:rPr>
          <w:sz w:val="24"/>
          <w:szCs w:val="24"/>
          <w:lang w:val="bg-BG" w:eastAsia="bg-BG"/>
        </w:rPr>
        <w:t xml:space="preserve"> </w:t>
      </w:r>
      <w:r w:rsidRPr="00077CC1">
        <w:rPr>
          <w:b/>
          <w:sz w:val="24"/>
          <w:szCs w:val="24"/>
          <w:lang w:val="bg-BG" w:eastAsia="bg-BG"/>
        </w:rPr>
        <w:t>ДДС.</w:t>
      </w:r>
      <w:r w:rsidRPr="00077CC1">
        <w:rPr>
          <w:b/>
          <w:sz w:val="24"/>
          <w:szCs w:val="24"/>
          <w:lang w:val="bg-BG" w:eastAsia="bg-BG"/>
        </w:rPr>
        <w:br/>
      </w:r>
    </w:p>
    <w:p w:rsidR="0008650E" w:rsidRPr="00077CC1" w:rsidRDefault="0008650E" w:rsidP="0008650E">
      <w:pPr>
        <w:jc w:val="both"/>
        <w:rPr>
          <w:b/>
          <w:sz w:val="24"/>
          <w:szCs w:val="24"/>
          <w:lang w:val="bg-BG" w:eastAsia="bg-BG"/>
        </w:rPr>
      </w:pPr>
      <w:r w:rsidRPr="00077CC1">
        <w:rPr>
          <w:b/>
          <w:sz w:val="24"/>
          <w:szCs w:val="24"/>
          <w:lang w:val="bg-BG" w:eastAsia="bg-BG"/>
        </w:rPr>
        <w:t xml:space="preserve">ВАЖНО: </w:t>
      </w:r>
    </w:p>
    <w:p w:rsidR="0008650E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 xml:space="preserve">*** Цената за един купон трябва да бъде </w:t>
      </w:r>
      <w:r w:rsidR="00804425">
        <w:rPr>
          <w:rFonts w:eastAsia="Calibri"/>
          <w:b/>
          <w:sz w:val="24"/>
          <w:szCs w:val="24"/>
          <w:u w:val="single"/>
          <w:lang w:val="bg-BG"/>
        </w:rPr>
        <w:t>не по-ниска от 4.17</w:t>
      </w:r>
      <w:r w:rsidR="00804425">
        <w:rPr>
          <w:rFonts w:eastAsia="Calibri"/>
          <w:b/>
          <w:sz w:val="24"/>
          <w:szCs w:val="24"/>
          <w:lang w:val="bg-BG"/>
        </w:rPr>
        <w:t xml:space="preserve"> (четири лева и седемнадесет</w:t>
      </w:r>
      <w:r w:rsidRPr="00077CC1">
        <w:rPr>
          <w:rFonts w:eastAsia="Calibri"/>
          <w:b/>
          <w:sz w:val="24"/>
          <w:szCs w:val="24"/>
          <w:lang w:val="bg-BG"/>
        </w:rPr>
        <w:t xml:space="preserve"> стотинки) без ДДС за възрастова група 7-13 години.</w:t>
      </w:r>
    </w:p>
    <w:p w:rsidR="0008650E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 xml:space="preserve">Цената за един купон трябва да бъде </w:t>
      </w:r>
      <w:r w:rsidR="00A27EE6" w:rsidRPr="00A27EE6">
        <w:rPr>
          <w:rFonts w:eastAsia="Calibri"/>
          <w:b/>
          <w:sz w:val="24"/>
          <w:szCs w:val="24"/>
          <w:u w:val="single"/>
          <w:lang w:val="bg-BG"/>
        </w:rPr>
        <w:t>не по-ниска от 5.0</w:t>
      </w:r>
      <w:r w:rsidRPr="00A27EE6">
        <w:rPr>
          <w:rFonts w:eastAsia="Calibri"/>
          <w:b/>
          <w:sz w:val="24"/>
          <w:szCs w:val="24"/>
          <w:u w:val="single"/>
          <w:lang w:val="bg-BG"/>
        </w:rPr>
        <w:t>0</w:t>
      </w:r>
      <w:r w:rsidR="00A27EE6" w:rsidRPr="00A27EE6">
        <w:rPr>
          <w:rFonts w:eastAsia="Calibri"/>
          <w:b/>
          <w:sz w:val="24"/>
          <w:szCs w:val="24"/>
          <w:u w:val="single"/>
          <w:lang w:val="bg-BG"/>
        </w:rPr>
        <w:t xml:space="preserve"> лв.</w:t>
      </w:r>
      <w:r w:rsidR="00A27EE6">
        <w:rPr>
          <w:rFonts w:eastAsia="Calibri"/>
          <w:b/>
          <w:sz w:val="24"/>
          <w:szCs w:val="24"/>
          <w:lang w:val="bg-BG"/>
        </w:rPr>
        <w:t xml:space="preserve"> (пет лева</w:t>
      </w:r>
      <w:r>
        <w:rPr>
          <w:rFonts w:eastAsia="Calibri"/>
          <w:b/>
          <w:sz w:val="24"/>
          <w:szCs w:val="24"/>
          <w:lang w:val="bg-BG"/>
        </w:rPr>
        <w:t>) без ДДС за възрастова група 14-18</w:t>
      </w:r>
      <w:r w:rsidRPr="00077CC1">
        <w:rPr>
          <w:rFonts w:eastAsia="Calibri"/>
          <w:b/>
          <w:sz w:val="24"/>
          <w:szCs w:val="24"/>
          <w:lang w:val="bg-BG"/>
        </w:rPr>
        <w:t xml:space="preserve"> години.</w:t>
      </w: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</w:p>
    <w:p w:rsidR="0008650E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 xml:space="preserve"> Цена на един купон за хранене на ден за един ученик със специфични хранителни потребности следва да е </w:t>
      </w:r>
      <w:r w:rsidRPr="00A27EE6">
        <w:rPr>
          <w:rFonts w:eastAsia="Calibri"/>
          <w:b/>
          <w:sz w:val="24"/>
          <w:szCs w:val="24"/>
          <w:u w:val="single"/>
          <w:lang w:val="bg-BG"/>
        </w:rPr>
        <w:t xml:space="preserve">не по-ниска от 5.00 </w:t>
      </w:r>
      <w:r w:rsidR="00A27EE6" w:rsidRPr="00A27EE6">
        <w:rPr>
          <w:rFonts w:eastAsia="Calibri"/>
          <w:b/>
          <w:sz w:val="24"/>
          <w:szCs w:val="24"/>
          <w:u w:val="single"/>
          <w:lang w:val="bg-BG"/>
        </w:rPr>
        <w:t>лв.</w:t>
      </w:r>
      <w:r w:rsidR="00A27EE6">
        <w:rPr>
          <w:rFonts w:eastAsia="Calibri"/>
          <w:b/>
          <w:sz w:val="24"/>
          <w:szCs w:val="24"/>
          <w:lang w:val="bg-BG"/>
        </w:rPr>
        <w:t xml:space="preserve"> </w:t>
      </w:r>
      <w:r w:rsidRPr="00077CC1">
        <w:rPr>
          <w:rFonts w:eastAsia="Calibri"/>
          <w:b/>
          <w:sz w:val="24"/>
          <w:szCs w:val="24"/>
          <w:lang w:val="bg-BG"/>
        </w:rPr>
        <w:t>(пет</w:t>
      </w:r>
      <w:r w:rsidR="00A27EE6">
        <w:rPr>
          <w:rFonts w:eastAsia="Calibri"/>
          <w:b/>
          <w:sz w:val="24"/>
          <w:szCs w:val="24"/>
          <w:lang w:val="bg-BG"/>
        </w:rPr>
        <w:t xml:space="preserve"> лева)</w:t>
      </w:r>
      <w:r w:rsidRPr="00077CC1">
        <w:rPr>
          <w:rFonts w:eastAsia="Calibri"/>
          <w:b/>
          <w:sz w:val="24"/>
          <w:szCs w:val="24"/>
          <w:lang w:val="bg-BG"/>
        </w:rPr>
        <w:t xml:space="preserve"> без ДДС</w:t>
      </w: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>*** В случай че участник предложи по – ниски цени от заложените минимални прагове, ще получи 0 (нула) точки за съответния вид купон  в рамките на показателя.</w:t>
      </w:r>
      <w:r w:rsidRPr="00077CC1">
        <w:rPr>
          <w:rFonts w:eastAsia="Calibri"/>
          <w:b/>
          <w:sz w:val="24"/>
          <w:szCs w:val="24"/>
          <w:lang w:val="bg-BG"/>
        </w:rPr>
        <w:br/>
      </w: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 xml:space="preserve">* Предлаганите цени следва да бъдат </w:t>
      </w:r>
      <w:r w:rsidRPr="00077CC1">
        <w:rPr>
          <w:rFonts w:eastAsia="Calibri"/>
          <w:b/>
          <w:sz w:val="24"/>
          <w:szCs w:val="24"/>
          <w:u w:val="single"/>
          <w:lang w:val="bg-BG"/>
        </w:rPr>
        <w:t>икономически обосновани</w:t>
      </w:r>
      <w:r w:rsidRPr="00077CC1">
        <w:rPr>
          <w:rFonts w:eastAsia="Calibri"/>
          <w:b/>
          <w:sz w:val="24"/>
          <w:szCs w:val="24"/>
          <w:lang w:val="bg-BG"/>
        </w:rPr>
        <w:t xml:space="preserve"> с примерна остойностена калкулационна ведомост за едноседмично меню, подписана и подпечатана от участника - </w:t>
      </w:r>
      <w:r w:rsidRPr="00077CC1">
        <w:rPr>
          <w:rFonts w:eastAsia="Calibri"/>
          <w:b/>
          <w:sz w:val="24"/>
          <w:szCs w:val="24"/>
          <w:u w:val="single"/>
          <w:lang w:val="bg-BG"/>
        </w:rPr>
        <w:t>неразделна част към това приложение</w:t>
      </w:r>
      <w:r w:rsidRPr="00077CC1">
        <w:rPr>
          <w:rFonts w:eastAsia="Calibri"/>
          <w:b/>
          <w:sz w:val="24"/>
          <w:szCs w:val="24"/>
          <w:lang w:val="bg-BG"/>
        </w:rPr>
        <w:t>. В случай че участникът не е представил примерна калкулационна ведомост, ще получи 0 (нула) точки по този показател.</w:t>
      </w: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 xml:space="preserve">Б. КОНЦЕПЦИЯ ЗА РАЗВИТИЕ НА ОБЕКТА </w:t>
      </w:r>
    </w:p>
    <w:p w:rsidR="0008650E" w:rsidRPr="00077CC1" w:rsidRDefault="0008650E" w:rsidP="0008650E">
      <w:pPr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 xml:space="preserve">Участниците представят в свободен текст </w:t>
      </w:r>
      <w:r>
        <w:rPr>
          <w:rFonts w:eastAsia="Calibri"/>
          <w:sz w:val="24"/>
          <w:szCs w:val="24"/>
          <w:lang w:val="bg-BG"/>
        </w:rPr>
        <w:t>и съобразно изискванията на конкурсната документация и Методика за комплексна оценка,</w:t>
      </w:r>
      <w:r w:rsidRPr="00077CC1">
        <w:rPr>
          <w:rFonts w:eastAsia="Calibri"/>
          <w:sz w:val="24"/>
          <w:szCs w:val="24"/>
          <w:lang w:val="bg-BG"/>
        </w:rPr>
        <w:t xml:space="preserve"> </w:t>
      </w:r>
      <w:r w:rsidRPr="00077CC1">
        <w:rPr>
          <w:rFonts w:eastAsia="Calibri"/>
          <w:b/>
          <w:sz w:val="24"/>
          <w:szCs w:val="24"/>
          <w:lang w:val="bg-BG"/>
        </w:rPr>
        <w:t>Концепция за развитие на ученическия стол</w:t>
      </w:r>
      <w:r w:rsidRPr="00077CC1">
        <w:rPr>
          <w:rFonts w:eastAsia="Calibri"/>
          <w:sz w:val="24"/>
          <w:szCs w:val="24"/>
          <w:lang w:val="bg-BG"/>
        </w:rPr>
        <w:t>, като включват информация, съгласно изискванията на Раздел IV- Методика за комплексна оценка от документацията за участие в конкурса, както и:</w:t>
      </w:r>
    </w:p>
    <w:p w:rsidR="0008650E" w:rsidRPr="00077CC1" w:rsidRDefault="0008650E" w:rsidP="0008650E">
      <w:pPr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 xml:space="preserve">       - Подробно описание на виждането на участника за експлоатация на обекта за срока на договора. Предвидени инвестиции.</w:t>
      </w: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rFonts w:eastAsia="Calibri"/>
          <w:sz w:val="24"/>
          <w:szCs w:val="24"/>
          <w:lang w:val="bg-BG"/>
        </w:rPr>
        <w:t xml:space="preserve">       - Инвестиционен план за ремонт, поддръжка и развитие на обекта</w:t>
      </w:r>
      <w:r w:rsidRPr="00077CC1">
        <w:rPr>
          <w:rFonts w:eastAsia="Calibri"/>
          <w:b/>
          <w:sz w:val="24"/>
          <w:szCs w:val="24"/>
          <w:lang w:val="bg-BG"/>
        </w:rPr>
        <w:t>.</w:t>
      </w:r>
    </w:p>
    <w:p w:rsidR="0008650E" w:rsidRPr="00077CC1" w:rsidRDefault="0008650E" w:rsidP="0008650E">
      <w:pPr>
        <w:jc w:val="both"/>
        <w:rPr>
          <w:rFonts w:eastAsia="Calibri"/>
          <w:sz w:val="24"/>
          <w:szCs w:val="24"/>
          <w:lang w:val="bg-BG"/>
        </w:rPr>
      </w:pPr>
      <w:r w:rsidRPr="00077CC1">
        <w:rPr>
          <w:rFonts w:eastAsia="Calibri"/>
          <w:b/>
          <w:sz w:val="24"/>
          <w:szCs w:val="24"/>
          <w:lang w:val="bg-BG"/>
        </w:rPr>
        <w:t xml:space="preserve">       - </w:t>
      </w:r>
      <w:r w:rsidRPr="00077CC1">
        <w:rPr>
          <w:rFonts w:eastAsia="Calibri"/>
          <w:sz w:val="24"/>
          <w:szCs w:val="24"/>
          <w:lang w:val="bg-BG"/>
        </w:rPr>
        <w:t>Други, свързани с обекта и дейността</w:t>
      </w: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</w:p>
    <w:p w:rsidR="0008650E" w:rsidRPr="00077CC1" w:rsidRDefault="0008650E" w:rsidP="0008650E">
      <w:pPr>
        <w:jc w:val="both"/>
        <w:rPr>
          <w:rFonts w:eastAsia="Calibri"/>
          <w:b/>
          <w:sz w:val="24"/>
          <w:szCs w:val="24"/>
          <w:lang w:val="bg-BG"/>
        </w:rPr>
      </w:pPr>
    </w:p>
    <w:p w:rsidR="0008650E" w:rsidRPr="00077CC1" w:rsidRDefault="0008650E" w:rsidP="000865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bg-BG"/>
        </w:rPr>
      </w:pPr>
      <w:r w:rsidRPr="00077CC1">
        <w:rPr>
          <w:b/>
          <w:sz w:val="24"/>
          <w:szCs w:val="24"/>
          <w:lang w:val="bg-BG" w:eastAsia="bg-BG"/>
        </w:rPr>
        <w:t xml:space="preserve">В. </w:t>
      </w:r>
      <w:r w:rsidRPr="00077CC1">
        <w:rPr>
          <w:rFonts w:eastAsia="Calibri"/>
          <w:b/>
          <w:sz w:val="24"/>
          <w:szCs w:val="24"/>
          <w:lang w:val="bg-BG"/>
        </w:rPr>
        <w:t xml:space="preserve">Осигуряване на безплатен обяд ………….%.....................от общия брой ученици, които се хранят в стола. </w:t>
      </w:r>
    </w:p>
    <w:p w:rsidR="0008650E" w:rsidRPr="00077CC1" w:rsidRDefault="0008650E" w:rsidP="0008650E">
      <w:pPr>
        <w:spacing w:line="276" w:lineRule="auto"/>
        <w:jc w:val="both"/>
        <w:rPr>
          <w:sz w:val="24"/>
          <w:szCs w:val="24"/>
          <w:lang w:val="bg-BG" w:eastAsia="bg-BG"/>
        </w:rPr>
      </w:pPr>
    </w:p>
    <w:p w:rsidR="0008650E" w:rsidRPr="00077CC1" w:rsidRDefault="0008650E" w:rsidP="0008650E">
      <w:pPr>
        <w:ind w:right="6"/>
        <w:jc w:val="both"/>
        <w:rPr>
          <w:color w:val="000000"/>
          <w:sz w:val="24"/>
          <w:szCs w:val="24"/>
          <w:lang w:val="bg-BG"/>
        </w:rPr>
      </w:pPr>
      <w:r w:rsidRPr="00077CC1">
        <w:rPr>
          <w:b/>
          <w:color w:val="000000"/>
          <w:sz w:val="24"/>
          <w:szCs w:val="24"/>
          <w:lang w:val="bg-BG"/>
        </w:rPr>
        <w:t>ВАЖНО:</w:t>
      </w:r>
      <w:r w:rsidRPr="00077CC1">
        <w:rPr>
          <w:color w:val="000000"/>
          <w:sz w:val="24"/>
          <w:szCs w:val="24"/>
          <w:lang w:val="bg-BG"/>
        </w:rPr>
        <w:t xml:space="preserve"> </w:t>
      </w:r>
    </w:p>
    <w:p w:rsidR="0008650E" w:rsidRPr="00077CC1" w:rsidRDefault="0008650E" w:rsidP="0008650E">
      <w:pPr>
        <w:ind w:right="6"/>
        <w:jc w:val="both"/>
        <w:rPr>
          <w:b/>
          <w:color w:val="000000"/>
          <w:sz w:val="24"/>
          <w:szCs w:val="24"/>
          <w:lang w:val="bg-BG"/>
        </w:rPr>
      </w:pPr>
      <w:r w:rsidRPr="00077CC1">
        <w:rPr>
          <w:b/>
          <w:color w:val="000000"/>
          <w:sz w:val="24"/>
          <w:szCs w:val="24"/>
          <w:lang w:val="bg-BG"/>
        </w:rPr>
        <w:t>* Участниците следва да осигурят безплатен обяд за не по-малко от 2% (два процента) от общия брой ученици, които се хранят в стола.</w:t>
      </w:r>
    </w:p>
    <w:p w:rsidR="0008650E" w:rsidRPr="00077CC1" w:rsidRDefault="0008650E" w:rsidP="0008650E">
      <w:pPr>
        <w:ind w:right="6"/>
        <w:jc w:val="both"/>
        <w:rPr>
          <w:b/>
          <w:color w:val="000000"/>
          <w:sz w:val="24"/>
          <w:szCs w:val="24"/>
          <w:lang w:val="bg-BG"/>
        </w:rPr>
      </w:pPr>
      <w:r w:rsidRPr="00077CC1">
        <w:rPr>
          <w:b/>
          <w:color w:val="000000"/>
          <w:sz w:val="24"/>
          <w:szCs w:val="24"/>
          <w:lang w:val="bg-BG"/>
        </w:rPr>
        <w:t>** В случай че участниците предложат да осигурят</w:t>
      </w:r>
      <w:r w:rsidRPr="00077CC1">
        <w:rPr>
          <w:rFonts w:ascii="Calibri" w:eastAsia="Calibri" w:hAnsi="Calibri"/>
          <w:b/>
          <w:sz w:val="24"/>
          <w:szCs w:val="24"/>
          <w:lang w:val="bg-BG"/>
        </w:rPr>
        <w:t xml:space="preserve"> </w:t>
      </w:r>
      <w:r w:rsidRPr="00077CC1">
        <w:rPr>
          <w:b/>
          <w:color w:val="000000"/>
          <w:sz w:val="24"/>
          <w:szCs w:val="24"/>
          <w:lang w:val="bg-BG"/>
        </w:rPr>
        <w:t>безплатен обяд за по - малко  от 2% (два процента) от общия брой ученици, които се хранят в стола,  или не предложат осигуряване на безплатен обяд, ще получат 0 (нула) точки по този подпоказател.</w:t>
      </w:r>
    </w:p>
    <w:p w:rsidR="0008650E" w:rsidRPr="00077CC1" w:rsidRDefault="0008650E" w:rsidP="0008650E">
      <w:pPr>
        <w:jc w:val="both"/>
        <w:rPr>
          <w:sz w:val="24"/>
          <w:szCs w:val="24"/>
          <w:lang w:val="bg-BG" w:eastAsia="bg-BG"/>
        </w:rPr>
      </w:pPr>
    </w:p>
    <w:p w:rsidR="0008650E" w:rsidRPr="00077CC1" w:rsidRDefault="0008650E" w:rsidP="0008650E">
      <w:pPr>
        <w:spacing w:line="276" w:lineRule="auto"/>
        <w:jc w:val="both"/>
        <w:rPr>
          <w:rFonts w:eastAsia="Calibri"/>
          <w:b/>
          <w:sz w:val="24"/>
          <w:szCs w:val="24"/>
          <w:u w:val="single"/>
          <w:lang w:val="bg-BG"/>
        </w:rPr>
      </w:pPr>
      <w:r w:rsidRPr="00077CC1">
        <w:rPr>
          <w:rFonts w:eastAsia="Calibri"/>
          <w:b/>
          <w:sz w:val="24"/>
          <w:szCs w:val="24"/>
          <w:u w:val="single"/>
          <w:lang w:val="bg-BG"/>
        </w:rPr>
        <w:t>Приложения към Офертата:</w:t>
      </w:r>
    </w:p>
    <w:p w:rsidR="0008650E" w:rsidRPr="00077CC1" w:rsidRDefault="0008650E" w:rsidP="00804425">
      <w:pPr>
        <w:widowControl w:val="0"/>
        <w:numPr>
          <w:ilvl w:val="0"/>
          <w:numId w:val="1"/>
        </w:numPr>
        <w:suppressAutoHyphens/>
        <w:spacing w:after="160"/>
        <w:ind w:right="14"/>
        <w:contextualSpacing/>
        <w:jc w:val="both"/>
        <w:rPr>
          <w:color w:val="000000"/>
          <w:sz w:val="24"/>
          <w:szCs w:val="24"/>
          <w:lang w:val="bg-BG"/>
        </w:rPr>
      </w:pPr>
      <w:r w:rsidRPr="00077CC1">
        <w:rPr>
          <w:color w:val="000000"/>
          <w:sz w:val="24"/>
          <w:szCs w:val="24"/>
          <w:lang w:val="bg-BG"/>
        </w:rPr>
        <w:t xml:space="preserve">Примерни </w:t>
      </w:r>
      <w:r w:rsidRPr="00077CC1">
        <w:rPr>
          <w:b/>
          <w:color w:val="000000"/>
          <w:sz w:val="24"/>
          <w:szCs w:val="24"/>
          <w:lang w:val="bg-BG"/>
        </w:rPr>
        <w:t>калкулационни ведомости</w:t>
      </w:r>
      <w:r w:rsidRPr="00077CC1">
        <w:rPr>
          <w:color w:val="000000"/>
          <w:sz w:val="24"/>
          <w:szCs w:val="24"/>
          <w:lang w:val="bg-BG"/>
        </w:rPr>
        <w:t xml:space="preserve"> за едноседмично меню, като приложение към оферираните цени на купоните за хранене </w:t>
      </w:r>
    </w:p>
    <w:p w:rsidR="0008650E" w:rsidRPr="00F23435" w:rsidRDefault="0008650E" w:rsidP="00804425">
      <w:pPr>
        <w:widowControl w:val="0"/>
        <w:numPr>
          <w:ilvl w:val="0"/>
          <w:numId w:val="1"/>
        </w:numPr>
        <w:suppressAutoHyphens/>
        <w:spacing w:after="160"/>
        <w:ind w:right="14"/>
        <w:contextualSpacing/>
        <w:jc w:val="both"/>
        <w:rPr>
          <w:sz w:val="24"/>
          <w:szCs w:val="24"/>
          <w:lang w:val="bg-BG" w:eastAsia="bg-BG"/>
        </w:rPr>
      </w:pPr>
      <w:r w:rsidRPr="00077CC1">
        <w:rPr>
          <w:color w:val="000000"/>
          <w:sz w:val="24"/>
          <w:szCs w:val="24"/>
          <w:lang w:val="bg-BG"/>
        </w:rPr>
        <w:t xml:space="preserve">Документи, удостоверяващи че доставчиците могат да осигурят хранителни продукти,   които съответстват на изискванията на </w:t>
      </w:r>
      <w:r w:rsidRPr="00077CC1">
        <w:rPr>
          <w:color w:val="000000"/>
          <w:sz w:val="24"/>
          <w:szCs w:val="24"/>
          <w:u w:val="single"/>
          <w:lang w:val="bg-BG"/>
        </w:rPr>
        <w:t>Наредба №2 от 20 януари 2021 г.</w:t>
      </w:r>
      <w:r w:rsidRPr="00077CC1">
        <w:rPr>
          <w:color w:val="000000"/>
          <w:sz w:val="24"/>
          <w:szCs w:val="24"/>
          <w:lang w:val="bg-BG"/>
        </w:rPr>
        <w:t xml:space="preserve">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 г.), </w:t>
      </w:r>
      <w:r w:rsidRPr="00077CC1">
        <w:rPr>
          <w:color w:val="000000"/>
          <w:sz w:val="24"/>
          <w:szCs w:val="24"/>
          <w:u w:val="single"/>
          <w:lang w:val="bg-BG"/>
        </w:rPr>
        <w:t>Наредба №1 от 22.01.2018 г.</w:t>
      </w:r>
      <w:r w:rsidRPr="00077CC1">
        <w:rPr>
          <w:color w:val="000000"/>
          <w:sz w:val="24"/>
          <w:szCs w:val="24"/>
          <w:lang w:val="bg-BG"/>
        </w:rPr>
        <w:t xml:space="preserve"> за физиологичните норми на хранене на населението (обн. ДВ, бр.29 януари 2021г.), </w:t>
      </w:r>
      <w:r w:rsidRPr="00077CC1">
        <w:rPr>
          <w:color w:val="000000"/>
          <w:sz w:val="24"/>
          <w:szCs w:val="24"/>
          <w:u w:val="single"/>
          <w:lang w:val="bg-BG"/>
        </w:rPr>
        <w:t>Наредба № 37 от 21.07.2009 г.</w:t>
      </w:r>
      <w:r w:rsidRPr="00077CC1">
        <w:rPr>
          <w:color w:val="000000"/>
          <w:sz w:val="24"/>
          <w:szCs w:val="24"/>
          <w:lang w:val="bg-BG"/>
        </w:rPr>
        <w:t xml:space="preserve"> за здравословно хранене на учениците (обн., ДВ, бр. 63 от 07.08.2009 г.) и Наредба за организиране на ученическо столово хранене в общинските училища на територията на Столична община.</w:t>
      </w:r>
    </w:p>
    <w:p w:rsidR="0008650E" w:rsidRDefault="0008650E" w:rsidP="0008650E">
      <w:pPr>
        <w:spacing w:after="200" w:line="276" w:lineRule="auto"/>
        <w:rPr>
          <w:b/>
          <w:bCs/>
          <w:sz w:val="24"/>
          <w:szCs w:val="24"/>
          <w:lang w:val="bg-BG" w:eastAsia="bg-BG"/>
        </w:rPr>
      </w:pPr>
    </w:p>
    <w:p w:rsidR="00FC2427" w:rsidRDefault="00FC2427" w:rsidP="0008650E">
      <w:pPr>
        <w:spacing w:after="200" w:line="276" w:lineRule="auto"/>
        <w:rPr>
          <w:b/>
          <w:bCs/>
          <w:sz w:val="24"/>
          <w:szCs w:val="24"/>
          <w:lang w:val="bg-BG" w:eastAsia="bg-BG"/>
        </w:rPr>
      </w:pPr>
    </w:p>
    <w:p w:rsidR="006B521B" w:rsidRPr="000E2D3B" w:rsidRDefault="006B521B" w:rsidP="006B521B">
      <w:pPr>
        <w:rPr>
          <w:sz w:val="24"/>
          <w:szCs w:val="24"/>
          <w:lang w:val="bg-BG" w:eastAsia="bg-BG"/>
        </w:rPr>
      </w:pPr>
      <w:r w:rsidRPr="000E2D3B">
        <w:rPr>
          <w:b/>
          <w:bCs/>
          <w:sz w:val="24"/>
          <w:szCs w:val="24"/>
          <w:lang w:val="bg-BG" w:eastAsia="bg-BG"/>
        </w:rPr>
        <w:lastRenderedPageBreak/>
        <w:t>Образец на списък с предложени обедни менюта - Приложение № 9</w:t>
      </w:r>
    </w:p>
    <w:p w:rsidR="006B521B" w:rsidRPr="00AC740F" w:rsidRDefault="006B521B" w:rsidP="006B521B">
      <w:pPr>
        <w:jc w:val="center"/>
        <w:rPr>
          <w:b/>
          <w:lang w:val="bg-BG" w:eastAsia="bg-BG"/>
        </w:rPr>
      </w:pPr>
    </w:p>
    <w:p w:rsidR="006B521B" w:rsidRPr="00804425" w:rsidRDefault="006B521B" w:rsidP="006B521B">
      <w:pPr>
        <w:jc w:val="center"/>
        <w:rPr>
          <w:b/>
          <w:sz w:val="22"/>
          <w:szCs w:val="22"/>
          <w:lang w:val="bg-BG" w:eastAsia="bg-BG"/>
        </w:rPr>
      </w:pPr>
      <w:r w:rsidRPr="00804425">
        <w:rPr>
          <w:b/>
          <w:sz w:val="22"/>
          <w:szCs w:val="22"/>
          <w:lang w:val="bg-BG" w:eastAsia="bg-BG"/>
        </w:rPr>
        <w:t>СПИСЪК С ПРЕДЛОЖЕНИ</w:t>
      </w:r>
    </w:p>
    <w:p w:rsidR="006B521B" w:rsidRPr="00804425" w:rsidRDefault="006B521B" w:rsidP="006B521B">
      <w:pPr>
        <w:jc w:val="both"/>
        <w:rPr>
          <w:b/>
          <w:sz w:val="22"/>
          <w:szCs w:val="22"/>
          <w:lang w:val="bg-BG" w:eastAsia="bg-BG"/>
        </w:rPr>
      </w:pPr>
      <w:r w:rsidRPr="00804425">
        <w:rPr>
          <w:b/>
          <w:sz w:val="22"/>
          <w:szCs w:val="22"/>
          <w:lang w:val="bg-BG" w:eastAsia="bg-BG"/>
        </w:rPr>
        <w:t xml:space="preserve">10 ОСНОВНИ ОБЕДНИ МЕНЮТА ЗА ВЪЗРАСТОВА ГРУПА 7-13 г., 10 ОСНОВНИ ОБЕДНИ МЕНЮТА ЗА ВЪЗРАСТОВА ГРУПА 14-18 г. и 10 ОБЕДНИ МЕНЮТА ЗА ДЕЦА СЪС СПЕЦИФИЧНИ ХРАНИТЕЛНИ ПОТРЕБНОСТИ </w:t>
      </w:r>
    </w:p>
    <w:p w:rsidR="006B521B" w:rsidRPr="00804425" w:rsidRDefault="006B521B" w:rsidP="006B521B">
      <w:pPr>
        <w:jc w:val="both"/>
        <w:rPr>
          <w:sz w:val="22"/>
          <w:szCs w:val="22"/>
          <w:lang w:val="bg-BG" w:eastAsia="bg-BG"/>
        </w:rPr>
      </w:pPr>
      <w:r w:rsidRPr="00804425">
        <w:rPr>
          <w:sz w:val="22"/>
          <w:szCs w:val="22"/>
          <w:lang w:val="bg-BG" w:eastAsia="bg-BG"/>
        </w:rPr>
        <w:t>В съответствие с Раздел III на Наредба № 37 от 21 юли 2009 г. за здравословно хранене на учениците (обн., Дв, бр. 63 от 7 август 2009 г.)</w:t>
      </w:r>
    </w:p>
    <w:p w:rsidR="006B521B" w:rsidRPr="00804425" w:rsidRDefault="006B521B" w:rsidP="006B521B">
      <w:pPr>
        <w:jc w:val="both"/>
        <w:rPr>
          <w:sz w:val="22"/>
          <w:szCs w:val="22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084"/>
        <w:gridCol w:w="2493"/>
      </w:tblGrid>
      <w:tr w:rsidR="006B521B" w:rsidRPr="00AC740F" w:rsidTr="000E6D36">
        <w:trPr>
          <w:trHeight w:val="721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24"/>
              <w:jc w:val="center"/>
              <w:rPr>
                <w:lang w:val="bg-BG" w:eastAsia="bg-BG"/>
              </w:rPr>
            </w:pPr>
            <w:bookmarkStart w:id="1" w:name="p24725110"/>
            <w:r w:rsidRPr="00AC740F">
              <w:rPr>
                <w:lang w:val="bg-BG" w:eastAsia="bg-BG"/>
              </w:rPr>
              <w:t>  </w:t>
            </w:r>
            <w:r w:rsidRPr="00AC740F">
              <w:rPr>
                <w:b/>
                <w:bCs/>
                <w:lang w:val="bg-BG" w:eastAsia="bg-BG"/>
              </w:rPr>
              <w:t>№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4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ОСНОВНО ОБЕДНО МЕНЮ</w:t>
            </w:r>
            <w:r>
              <w:rPr>
                <w:b/>
                <w:bCs/>
                <w:lang w:val="bg-BG" w:eastAsia="bg-BG"/>
              </w:rPr>
              <w:t xml:space="preserve"> ЗА ВЪЗРАСТОВА ГРУПА</w:t>
            </w:r>
            <w:r w:rsidRPr="00AC740F">
              <w:rPr>
                <w:b/>
                <w:bCs/>
                <w:lang w:val="bg-BG" w:eastAsia="bg-BG"/>
              </w:rPr>
              <w:t xml:space="preserve"> 7-13 г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Приложени документи</w:t>
            </w:r>
          </w:p>
        </w:tc>
      </w:tr>
      <w:tr w:rsidR="006B521B" w:rsidRPr="00AC740F" w:rsidTr="000E6D36">
        <w:trPr>
          <w:trHeight w:val="469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1.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9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2.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4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3.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4.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5.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6.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5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7.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5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8.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63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9.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10.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bookmarkEnd w:id="1"/>
    </w:tbl>
    <w:p w:rsidR="006B521B" w:rsidRPr="00AC740F" w:rsidRDefault="006B521B" w:rsidP="006B521B">
      <w:pPr>
        <w:spacing w:before="100" w:beforeAutospacing="1" w:after="100" w:afterAutospacing="1"/>
        <w:jc w:val="both"/>
        <w:rPr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084"/>
        <w:gridCol w:w="2493"/>
      </w:tblGrid>
      <w:tr w:rsidR="006B521B" w:rsidRPr="00AC740F" w:rsidTr="000E6D36">
        <w:trPr>
          <w:trHeight w:val="721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24"/>
              <w:jc w:val="center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 </w:t>
            </w:r>
            <w:r w:rsidRPr="00AC740F">
              <w:rPr>
                <w:b/>
                <w:bCs/>
                <w:lang w:val="bg-BG" w:eastAsia="bg-BG"/>
              </w:rPr>
              <w:t>№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4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ОСНОВНО ОБЕДНО МЕНЮ</w:t>
            </w:r>
            <w:r>
              <w:rPr>
                <w:b/>
                <w:bCs/>
                <w:lang w:val="bg-BG" w:eastAsia="bg-BG"/>
              </w:rPr>
              <w:t xml:space="preserve"> ЗА ВЪЗРАСТОВА ГРУПА </w:t>
            </w:r>
            <w:r w:rsidRPr="00AC740F">
              <w:rPr>
                <w:b/>
                <w:bCs/>
                <w:lang w:val="bg-BG" w:eastAsia="bg-BG"/>
              </w:rPr>
              <w:t xml:space="preserve"> 14-18 г.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Приложени документи</w:t>
            </w:r>
          </w:p>
        </w:tc>
      </w:tr>
      <w:tr w:rsidR="006B521B" w:rsidRPr="00AC740F" w:rsidTr="000E6D36">
        <w:trPr>
          <w:trHeight w:val="469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1.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9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2.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4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3.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4.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5.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6.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5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7.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5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8.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63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9.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  <w:tr w:rsidR="006B521B" w:rsidRPr="00AC740F" w:rsidTr="000E6D3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10.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</w:tr>
    </w:tbl>
    <w:p w:rsidR="006B521B" w:rsidRPr="00AC740F" w:rsidRDefault="006B521B" w:rsidP="006B521B">
      <w:pPr>
        <w:spacing w:before="100" w:beforeAutospacing="1" w:after="100" w:afterAutospacing="1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196"/>
        <w:gridCol w:w="2516"/>
      </w:tblGrid>
      <w:tr w:rsidR="006B521B" w:rsidRPr="00AC740F" w:rsidTr="000E6D36">
        <w:trPr>
          <w:trHeight w:val="69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24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№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4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ОБЕДНИ МЕНЮТА ЗА ДЕЦА СЪС СПЕЦИФИЧНИ ХРАНИТЕЛНИ ПОТРЕБНОСТИ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tabs>
                <w:tab w:val="left" w:pos="1255"/>
              </w:tabs>
              <w:spacing w:before="100" w:beforeAutospacing="1" w:after="100" w:afterAutospacing="1" w:line="240" w:lineRule="atLeast"/>
              <w:ind w:right="47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Приложени документи</w:t>
            </w:r>
          </w:p>
        </w:tc>
      </w:tr>
      <w:tr w:rsidR="006B521B" w:rsidRPr="00AC740F" w:rsidTr="000E6D36">
        <w:trPr>
          <w:trHeight w:val="45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1.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9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2.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4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3.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4.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5.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6.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5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7.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5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8.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9.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  <w:tr w:rsidR="006B521B" w:rsidRPr="00AC740F" w:rsidTr="000E6D36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ind w:left="10"/>
              <w:jc w:val="center"/>
              <w:rPr>
                <w:lang w:val="bg-BG" w:eastAsia="bg-BG"/>
              </w:rPr>
            </w:pPr>
            <w:r w:rsidRPr="00AC740F">
              <w:rPr>
                <w:b/>
                <w:bCs/>
                <w:lang w:val="bg-BG" w:eastAsia="bg-BG"/>
              </w:rPr>
              <w:t>10.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bg-BG" w:eastAsia="bg-BG"/>
              </w:rPr>
            </w:pPr>
            <w:r w:rsidRPr="00AC740F">
              <w:rPr>
                <w:lang w:val="bg-BG"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521B" w:rsidRPr="00AC740F" w:rsidRDefault="006B521B" w:rsidP="000E6D36">
            <w:pPr>
              <w:shd w:val="clear" w:color="auto" w:fill="FFFFFF"/>
              <w:spacing w:before="100" w:beforeAutospacing="1" w:after="100" w:afterAutospacing="1"/>
              <w:jc w:val="center"/>
              <w:rPr>
                <w:lang w:val="bg-BG" w:eastAsia="bg-BG"/>
              </w:rPr>
            </w:pPr>
          </w:p>
        </w:tc>
      </w:tr>
    </w:tbl>
    <w:p w:rsidR="006B521B" w:rsidRPr="00AC740F" w:rsidRDefault="006B521B" w:rsidP="006B521B">
      <w:pPr>
        <w:spacing w:before="100" w:beforeAutospacing="1" w:after="100" w:afterAutospacing="1"/>
        <w:jc w:val="both"/>
        <w:rPr>
          <w:lang w:val="bg-BG" w:eastAsia="bg-BG"/>
        </w:rPr>
      </w:pPr>
    </w:p>
    <w:p w:rsidR="006B521B" w:rsidRPr="00AC740F" w:rsidRDefault="006B521B" w:rsidP="006B521B">
      <w:pPr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AC740F">
        <w:rPr>
          <w:sz w:val="24"/>
          <w:szCs w:val="24"/>
          <w:lang w:val="bg-BG" w:eastAsia="bg-BG"/>
        </w:rPr>
        <w:t>Предложението се попълва от кандидата.</w:t>
      </w:r>
    </w:p>
    <w:p w:rsidR="006B521B" w:rsidRPr="00AC740F" w:rsidRDefault="006B521B" w:rsidP="006B521B">
      <w:pPr>
        <w:jc w:val="both"/>
        <w:rPr>
          <w:b/>
          <w:sz w:val="24"/>
          <w:szCs w:val="24"/>
          <w:lang w:val="bg-BG"/>
        </w:rPr>
      </w:pPr>
    </w:p>
    <w:p w:rsidR="006B521B" w:rsidRPr="00AC740F" w:rsidRDefault="006B521B" w:rsidP="006B521B">
      <w:pPr>
        <w:jc w:val="both"/>
        <w:textAlignment w:val="center"/>
        <w:rPr>
          <w:b/>
          <w:bCs/>
          <w:color w:val="000000"/>
          <w:sz w:val="24"/>
          <w:szCs w:val="24"/>
          <w:lang w:val="bg-BG" w:eastAsia="bg-BG"/>
        </w:rPr>
      </w:pPr>
      <w:r w:rsidRPr="00AC740F">
        <w:rPr>
          <w:b/>
          <w:bCs/>
          <w:color w:val="000000"/>
          <w:sz w:val="24"/>
          <w:szCs w:val="24"/>
          <w:lang w:val="bg-BG" w:eastAsia="bg-BG"/>
        </w:rPr>
        <w:t>Дата:</w:t>
      </w:r>
      <w:r>
        <w:rPr>
          <w:color w:val="000000"/>
          <w:sz w:val="24"/>
          <w:szCs w:val="24"/>
          <w:lang w:val="bg-BG" w:eastAsia="bg-BG"/>
        </w:rPr>
        <w:t>  .....................2024</w:t>
      </w:r>
      <w:r w:rsidRPr="00AC740F">
        <w:rPr>
          <w:color w:val="000000"/>
          <w:sz w:val="24"/>
          <w:szCs w:val="24"/>
          <w:lang w:val="bg-BG" w:eastAsia="bg-BG"/>
        </w:rPr>
        <w:t xml:space="preserve">г.                   </w:t>
      </w:r>
      <w:r w:rsidRPr="00AC740F">
        <w:rPr>
          <w:b/>
          <w:bCs/>
          <w:color w:val="000000"/>
          <w:sz w:val="24"/>
          <w:szCs w:val="24"/>
          <w:lang w:val="bg-BG" w:eastAsia="bg-BG"/>
        </w:rPr>
        <w:t>Подпис и печат:......................</w:t>
      </w:r>
      <w:r w:rsidRPr="00AC740F">
        <w:rPr>
          <w:color w:val="000000"/>
          <w:sz w:val="24"/>
          <w:szCs w:val="24"/>
          <w:lang w:val="bg-BG" w:eastAsia="bg-BG"/>
        </w:rPr>
        <w:t>   </w:t>
      </w:r>
    </w:p>
    <w:p w:rsidR="006B521B" w:rsidRPr="00AC740F" w:rsidRDefault="006B521B" w:rsidP="006B521B">
      <w:pPr>
        <w:jc w:val="both"/>
        <w:textAlignment w:val="center"/>
        <w:rPr>
          <w:b/>
          <w:bCs/>
          <w:color w:val="000000"/>
          <w:sz w:val="24"/>
          <w:szCs w:val="24"/>
          <w:lang w:val="bg-BG" w:eastAsia="bg-BG"/>
        </w:rPr>
      </w:pPr>
      <w:r w:rsidRPr="00AC740F">
        <w:rPr>
          <w:b/>
          <w:bCs/>
          <w:color w:val="000000"/>
          <w:sz w:val="24"/>
          <w:szCs w:val="24"/>
          <w:lang w:val="bg-BG" w:eastAsia="bg-BG"/>
        </w:rPr>
        <w:t>гр. София</w:t>
      </w:r>
      <w:r w:rsidRPr="00AC740F">
        <w:rPr>
          <w:color w:val="000000"/>
          <w:sz w:val="24"/>
          <w:szCs w:val="24"/>
          <w:lang w:val="bg-BG" w:eastAsia="bg-BG"/>
        </w:rPr>
        <w:t xml:space="preserve">                                             име и фамилия ...............................</w:t>
      </w:r>
    </w:p>
    <w:p w:rsidR="006B521B" w:rsidRPr="00AC740F" w:rsidRDefault="006B521B" w:rsidP="006B521B">
      <w:pPr>
        <w:jc w:val="both"/>
        <w:textAlignment w:val="center"/>
        <w:rPr>
          <w:color w:val="000000"/>
          <w:sz w:val="24"/>
          <w:szCs w:val="24"/>
          <w:lang w:val="bg-BG" w:eastAsia="bg-BG"/>
        </w:rPr>
      </w:pPr>
      <w:r w:rsidRPr="00AC740F">
        <w:rPr>
          <w:color w:val="000000"/>
          <w:sz w:val="24"/>
          <w:szCs w:val="24"/>
          <w:lang w:val="bg-BG" w:eastAsia="bg-BG"/>
        </w:rPr>
        <w:t xml:space="preserve">                                                               длъжност на представляващ</w:t>
      </w:r>
      <w:r>
        <w:rPr>
          <w:color w:val="000000"/>
          <w:sz w:val="24"/>
          <w:szCs w:val="24"/>
          <w:lang w:val="bg-BG" w:eastAsia="bg-BG"/>
        </w:rPr>
        <w:t>ия участника ...............</w:t>
      </w:r>
    </w:p>
    <w:p w:rsidR="006B521B" w:rsidRPr="00AC740F" w:rsidRDefault="006B521B" w:rsidP="006B521B">
      <w:pPr>
        <w:jc w:val="both"/>
        <w:textAlignment w:val="center"/>
        <w:rPr>
          <w:b/>
          <w:color w:val="000000"/>
          <w:sz w:val="24"/>
          <w:szCs w:val="24"/>
          <w:lang w:val="bg-BG" w:eastAsia="bg-BG"/>
        </w:rPr>
      </w:pPr>
    </w:p>
    <w:p w:rsidR="006B521B" w:rsidRPr="00AC740F" w:rsidRDefault="006B521B" w:rsidP="006B521B">
      <w:pPr>
        <w:jc w:val="both"/>
        <w:textAlignment w:val="center"/>
        <w:rPr>
          <w:color w:val="000000"/>
          <w:sz w:val="24"/>
          <w:szCs w:val="24"/>
          <w:lang w:val="bg-BG" w:eastAsia="bg-BG"/>
        </w:rPr>
      </w:pPr>
    </w:p>
    <w:p w:rsidR="006B521B" w:rsidRPr="00AC740F" w:rsidRDefault="006B521B" w:rsidP="006B521B">
      <w:pPr>
        <w:jc w:val="both"/>
        <w:textAlignment w:val="center"/>
        <w:rPr>
          <w:color w:val="000000"/>
          <w:sz w:val="24"/>
          <w:szCs w:val="24"/>
          <w:lang w:val="bg-BG" w:eastAsia="bg-BG"/>
        </w:rPr>
      </w:pPr>
    </w:p>
    <w:p w:rsidR="006B521B" w:rsidRPr="00AC740F" w:rsidRDefault="006B521B" w:rsidP="006B521B">
      <w:pPr>
        <w:spacing w:after="200"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6B521B" w:rsidRPr="006B521B" w:rsidRDefault="006B521B" w:rsidP="006B521B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  <w:r>
        <w:rPr>
          <w:rFonts w:eastAsia="Lucida Sans Unicode"/>
          <w:b/>
          <w:i/>
          <w:sz w:val="24"/>
          <w:lang w:val="bg-BG" w:eastAsia="bg-BG"/>
        </w:rPr>
        <w:lastRenderedPageBreak/>
        <w:t>Приложение №10</w:t>
      </w:r>
      <w:r w:rsidRPr="0008650E">
        <w:rPr>
          <w:rFonts w:eastAsia="Lucida Sans Unicode"/>
          <w:b/>
          <w:i/>
          <w:sz w:val="24"/>
          <w:lang w:val="bg-BG" w:eastAsia="bg-BG"/>
        </w:rPr>
        <w:br/>
      </w:r>
      <w:r w:rsidRPr="0008650E">
        <w:rPr>
          <w:rFonts w:eastAsia="Lucida Sans Unicode"/>
          <w:b/>
          <w:i/>
          <w:sz w:val="24"/>
          <w:lang w:val="bg-BG" w:eastAsia="bg-BG"/>
        </w:rPr>
        <w:br/>
      </w:r>
    </w:p>
    <w:p w:rsidR="006B521B" w:rsidRDefault="006B521B" w:rsidP="0010629B">
      <w:pPr>
        <w:keepNext/>
        <w:ind w:right="-1050"/>
        <w:jc w:val="both"/>
        <w:outlineLvl w:val="0"/>
        <w:rPr>
          <w:b/>
          <w:sz w:val="24"/>
          <w:szCs w:val="24"/>
          <w:lang w:val="bg-BG" w:eastAsia="bg-BG"/>
        </w:rPr>
      </w:pPr>
      <w:r w:rsidRPr="0008650E">
        <w:rPr>
          <w:b/>
          <w:sz w:val="24"/>
          <w:szCs w:val="24"/>
          <w:lang w:val="bg-BG" w:eastAsia="bg-BG"/>
        </w:rPr>
        <w:t>НАЕМОДАТЕЛ: СО РАЙОН „ОВЧА КУПЕЛ“</w:t>
      </w:r>
    </w:p>
    <w:p w:rsidR="000E6D36" w:rsidRDefault="000E6D36" w:rsidP="006B521B">
      <w:pPr>
        <w:keepNext/>
        <w:ind w:right="-1050" w:firstLine="720"/>
        <w:jc w:val="both"/>
        <w:outlineLvl w:val="0"/>
        <w:rPr>
          <w:b/>
          <w:sz w:val="24"/>
          <w:szCs w:val="24"/>
          <w:lang w:val="bg-BG" w:eastAsia="bg-BG"/>
        </w:rPr>
      </w:pPr>
    </w:p>
    <w:p w:rsidR="006B521B" w:rsidRPr="0008650E" w:rsidRDefault="006B521B" w:rsidP="006B521B">
      <w:pPr>
        <w:keepNext/>
        <w:ind w:right="-1050" w:firstLine="720"/>
        <w:jc w:val="both"/>
        <w:outlineLvl w:val="0"/>
        <w:rPr>
          <w:b/>
          <w:sz w:val="24"/>
          <w:szCs w:val="24"/>
          <w:lang w:val="bg-BG" w:eastAsia="bg-BG"/>
        </w:rPr>
      </w:pPr>
    </w:p>
    <w:p w:rsidR="006B521B" w:rsidRDefault="006B521B" w:rsidP="0010629B">
      <w:pPr>
        <w:keepNext/>
        <w:ind w:right="-1050"/>
        <w:jc w:val="both"/>
        <w:outlineLvl w:val="0"/>
        <w:rPr>
          <w:b/>
          <w:sz w:val="24"/>
          <w:szCs w:val="24"/>
          <w:lang w:val="bg-BG" w:eastAsia="bg-BG"/>
        </w:rPr>
      </w:pPr>
      <w:r w:rsidRPr="0008650E">
        <w:rPr>
          <w:b/>
          <w:sz w:val="24"/>
          <w:szCs w:val="24"/>
          <w:lang w:val="bg-BG" w:eastAsia="bg-BG"/>
        </w:rPr>
        <w:t>НАЕМАТЕЛ:…………………………………………..</w:t>
      </w:r>
    </w:p>
    <w:p w:rsidR="006B521B" w:rsidRDefault="006B521B" w:rsidP="006B521B">
      <w:pPr>
        <w:keepNext/>
        <w:ind w:right="-1050" w:firstLine="720"/>
        <w:jc w:val="both"/>
        <w:outlineLvl w:val="0"/>
        <w:rPr>
          <w:b/>
          <w:sz w:val="24"/>
          <w:szCs w:val="24"/>
          <w:lang w:val="bg-BG" w:eastAsia="bg-BG"/>
        </w:rPr>
      </w:pPr>
    </w:p>
    <w:p w:rsidR="006B521B" w:rsidRPr="0008650E" w:rsidRDefault="006B521B" w:rsidP="006B521B">
      <w:pPr>
        <w:keepNext/>
        <w:ind w:right="-1050" w:firstLine="720"/>
        <w:jc w:val="both"/>
        <w:outlineLvl w:val="0"/>
        <w:rPr>
          <w:b/>
          <w:sz w:val="24"/>
          <w:szCs w:val="24"/>
          <w:lang w:val="bg-BG" w:eastAsia="bg-BG"/>
        </w:rPr>
      </w:pPr>
    </w:p>
    <w:p w:rsidR="006B521B" w:rsidRDefault="006B521B" w:rsidP="0010629B">
      <w:pPr>
        <w:keepNext/>
        <w:ind w:right="-1050"/>
        <w:jc w:val="both"/>
        <w:outlineLvl w:val="0"/>
        <w:rPr>
          <w:b/>
          <w:sz w:val="24"/>
          <w:szCs w:val="24"/>
          <w:lang w:val="ru-RU" w:eastAsia="bg-BG"/>
        </w:rPr>
      </w:pPr>
      <w:r w:rsidRPr="0008650E">
        <w:rPr>
          <w:b/>
          <w:sz w:val="24"/>
          <w:szCs w:val="24"/>
          <w:lang w:val="bg-BG" w:eastAsia="bg-BG"/>
        </w:rPr>
        <w:t>ИМОТ:</w:t>
      </w:r>
      <w:r w:rsidR="004360DE">
        <w:rPr>
          <w:b/>
          <w:sz w:val="24"/>
          <w:szCs w:val="24"/>
          <w:lang w:val="bg-BG" w:eastAsia="bg-BG"/>
        </w:rPr>
        <w:t xml:space="preserve"> </w:t>
      </w:r>
      <w:r w:rsidR="004360DE">
        <w:rPr>
          <w:b/>
          <w:sz w:val="24"/>
          <w:szCs w:val="24"/>
          <w:lang w:val="ru-RU" w:eastAsia="bg-BG"/>
        </w:rPr>
        <w:t>УЧЕНИЧЕСКИ СТОЛ /РАЗЛИВНО ХРАНЕНЕ/</w:t>
      </w:r>
      <w:r w:rsidRPr="0008650E">
        <w:rPr>
          <w:b/>
          <w:sz w:val="24"/>
          <w:szCs w:val="24"/>
          <w:lang w:val="ru-RU" w:eastAsia="bg-BG"/>
        </w:rPr>
        <w:t xml:space="preserve"> В 149 СУ </w:t>
      </w:r>
      <w:r w:rsidRPr="0008650E">
        <w:rPr>
          <w:b/>
          <w:sz w:val="24"/>
          <w:szCs w:val="24"/>
          <w:lang w:val="bg-BG" w:eastAsia="bg-BG"/>
        </w:rPr>
        <w:t>„ИВАН ХАДЖИЙСКИ“</w:t>
      </w:r>
      <w:r w:rsidRPr="0008650E">
        <w:rPr>
          <w:b/>
          <w:sz w:val="24"/>
          <w:szCs w:val="24"/>
          <w:lang w:val="ru-RU" w:eastAsia="bg-BG"/>
        </w:rPr>
        <w:t xml:space="preserve">     </w:t>
      </w:r>
    </w:p>
    <w:p w:rsidR="006B521B" w:rsidRPr="0008650E" w:rsidRDefault="006B521B" w:rsidP="006B521B">
      <w:pPr>
        <w:keepNext/>
        <w:ind w:right="-1050" w:firstLine="720"/>
        <w:jc w:val="both"/>
        <w:outlineLvl w:val="0"/>
        <w:rPr>
          <w:sz w:val="24"/>
          <w:szCs w:val="24"/>
          <w:lang w:val="bg-BG" w:eastAsia="bg-BG"/>
        </w:rPr>
      </w:pPr>
      <w:r w:rsidRPr="0008650E">
        <w:rPr>
          <w:b/>
          <w:sz w:val="24"/>
          <w:szCs w:val="24"/>
          <w:lang w:val="ru-RU" w:eastAsia="bg-BG"/>
        </w:rPr>
        <w:t xml:space="preserve">                                                                                                                 </w:t>
      </w:r>
    </w:p>
    <w:p w:rsidR="000E6D36" w:rsidRDefault="006B521B" w:rsidP="00101482">
      <w:pPr>
        <w:widowControl w:val="0"/>
        <w:suppressAutoHyphens/>
        <w:spacing w:before="360"/>
        <w:jc w:val="center"/>
        <w:rPr>
          <w:b/>
          <w:sz w:val="24"/>
          <w:szCs w:val="24"/>
          <w:lang w:val="bg-BG" w:eastAsia="bg-BG"/>
        </w:rPr>
      </w:pPr>
      <w:r w:rsidRPr="0008650E">
        <w:rPr>
          <w:rFonts w:eastAsia="Lucida Sans Unicode"/>
          <w:b/>
          <w:sz w:val="24"/>
          <w:lang w:val="bg-BG" w:eastAsia="bg-BG"/>
        </w:rPr>
        <w:t>ПРОЕКТ  НА  ДОГОВОР</w:t>
      </w:r>
      <w:r w:rsidRPr="0008650E">
        <w:rPr>
          <w:b/>
          <w:sz w:val="24"/>
          <w:szCs w:val="24"/>
          <w:lang w:val="bg-BG" w:eastAsia="bg-BG"/>
        </w:rPr>
        <w:t xml:space="preserve"> </w:t>
      </w:r>
      <w:r w:rsidRPr="0008650E">
        <w:rPr>
          <w:b/>
          <w:sz w:val="24"/>
          <w:szCs w:val="24"/>
          <w:lang w:val="bg-BG" w:eastAsia="bg-BG"/>
        </w:rPr>
        <w:br/>
        <w:t>ЗА ОРГАНИЗИРАНЕ НА  УЧЕНИЧЕСКО СТОЛОВО ХРАНЕНЕ</w:t>
      </w:r>
    </w:p>
    <w:p w:rsidR="000E6D36" w:rsidRPr="000E6D36" w:rsidRDefault="000E6D36" w:rsidP="000E6D36">
      <w:pPr>
        <w:widowControl w:val="0"/>
        <w:suppressAutoHyphens/>
        <w:spacing w:before="360"/>
        <w:jc w:val="center"/>
        <w:rPr>
          <w:b/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           Днес,...................г. на основание разпоредбите на Закона за общинската собственост, Наредбата за общинската собственост на СОС, </w:t>
      </w:r>
      <w:r w:rsidRPr="0008650E">
        <w:rPr>
          <w:rFonts w:eastAsia="Lucida Sans Unicode"/>
          <w:sz w:val="24"/>
          <w:szCs w:val="24"/>
          <w:lang w:val="bg-BG" w:eastAsia="bg-BG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Pr="0008650E">
        <w:rPr>
          <w:sz w:val="24"/>
          <w:szCs w:val="24"/>
          <w:lang w:val="bg-BG" w:eastAsia="bg-BG"/>
        </w:rPr>
        <w:t xml:space="preserve">Наредбата за условията и реда за провеждане на търгове и конкурси на СОС, </w:t>
      </w:r>
      <w:r w:rsidRPr="0008650E">
        <w:rPr>
          <w:b/>
          <w:sz w:val="24"/>
          <w:szCs w:val="24"/>
          <w:lang w:val="bg-BG" w:eastAsia="bg-BG"/>
        </w:rPr>
        <w:t>Заповед № СОА23-РД09-1560/07.07.2023 г</w:t>
      </w:r>
      <w:r w:rsidRPr="0008650E">
        <w:rPr>
          <w:sz w:val="24"/>
          <w:szCs w:val="24"/>
          <w:lang w:val="bg-BG" w:eastAsia="bg-BG"/>
        </w:rPr>
        <w:t xml:space="preserve">. на кмета на Столична община относно откриване на публично оповестен конкурс в изпълнение на Решение № 501 от 15.06.2023 г. на Столичен общински съвет </w:t>
      </w:r>
      <w:r w:rsidRPr="00804425">
        <w:rPr>
          <w:sz w:val="24"/>
          <w:szCs w:val="24"/>
          <w:lang w:val="bg-BG" w:eastAsia="bg-BG"/>
        </w:rPr>
        <w:t>и Запо</w:t>
      </w:r>
      <w:r w:rsidR="0010629B">
        <w:rPr>
          <w:sz w:val="24"/>
          <w:szCs w:val="24"/>
          <w:lang w:val="bg-BG" w:eastAsia="bg-BG"/>
        </w:rPr>
        <w:t>вед №.РОК24-РД-09-169</w:t>
      </w:r>
      <w:r w:rsidR="00804425" w:rsidRPr="00804425">
        <w:rPr>
          <w:sz w:val="24"/>
          <w:szCs w:val="24"/>
          <w:lang w:val="bg-BG" w:eastAsia="bg-BG"/>
        </w:rPr>
        <w:t xml:space="preserve">/15.07.2024 </w:t>
      </w:r>
      <w:r w:rsidRPr="00804425">
        <w:rPr>
          <w:sz w:val="24"/>
          <w:szCs w:val="24"/>
          <w:lang w:val="bg-BG" w:eastAsia="bg-BG"/>
        </w:rPr>
        <w:t>г. на кмета на</w:t>
      </w:r>
      <w:r w:rsidRPr="0008650E">
        <w:rPr>
          <w:sz w:val="24"/>
          <w:szCs w:val="24"/>
          <w:lang w:val="bg-BG" w:eastAsia="bg-BG"/>
        </w:rPr>
        <w:t xml:space="preserve"> СО – район „Овча купел“, между:</w:t>
      </w:r>
    </w:p>
    <w:p w:rsidR="006B521B" w:rsidRPr="0008650E" w:rsidRDefault="006B521B" w:rsidP="006B521B">
      <w:pPr>
        <w:spacing w:before="240"/>
        <w:ind w:firstLine="600"/>
        <w:jc w:val="both"/>
        <w:rPr>
          <w:rFonts w:eastAsia="Lucida Sans Unicode"/>
          <w:sz w:val="24"/>
          <w:lang w:val="bg-BG" w:eastAsia="bg-BG"/>
        </w:rPr>
      </w:pPr>
      <w:r w:rsidRPr="0008650E">
        <w:rPr>
          <w:rFonts w:eastAsia="Lucida Sans Unicode"/>
          <w:b/>
          <w:sz w:val="24"/>
          <w:lang w:val="bg-BG" w:eastAsia="bg-BG"/>
        </w:rPr>
        <w:t>1. СО - район “Овча купел”</w:t>
      </w:r>
      <w:r w:rsidRPr="0008650E">
        <w:rPr>
          <w:rFonts w:eastAsia="Lucida Sans Unicode"/>
          <w:sz w:val="24"/>
          <w:lang w:val="bg-BG" w:eastAsia="bg-BG"/>
        </w:rPr>
        <w:t xml:space="preserve">, със седалище и адрес на управление гр. София, ул.”Любляна”, № 50, БУЛСТАТ 0006963270648 представляван от Кмета г-н  Ангел Стефанов от една страна, наричана за краткост  </w:t>
      </w:r>
      <w:r w:rsidRPr="0008650E">
        <w:rPr>
          <w:rFonts w:eastAsia="Lucida Sans Unicode"/>
          <w:b/>
          <w:sz w:val="24"/>
          <w:lang w:val="bg-BG" w:eastAsia="bg-BG"/>
        </w:rPr>
        <w:t>НАЕМОДАТЕЛ</w:t>
      </w:r>
    </w:p>
    <w:p w:rsidR="006B521B" w:rsidRPr="0008650E" w:rsidRDefault="006B521B" w:rsidP="006B521B">
      <w:pPr>
        <w:widowControl w:val="0"/>
        <w:suppressAutoHyphens/>
        <w:spacing w:before="240"/>
        <w:ind w:firstLine="600"/>
        <w:jc w:val="both"/>
        <w:rPr>
          <w:rFonts w:eastAsia="Lucida Sans Unicode"/>
          <w:sz w:val="24"/>
          <w:lang w:val="bg-BG" w:eastAsia="bg-BG"/>
        </w:rPr>
      </w:pPr>
      <w:r w:rsidRPr="0008650E">
        <w:rPr>
          <w:rFonts w:eastAsia="Lucida Sans Unicode"/>
          <w:sz w:val="24"/>
          <w:lang w:val="bg-BG" w:eastAsia="bg-BG"/>
        </w:rPr>
        <w:t>и</w:t>
      </w:r>
    </w:p>
    <w:p w:rsidR="006B521B" w:rsidRDefault="006B521B" w:rsidP="006B521B">
      <w:pPr>
        <w:widowControl w:val="0"/>
        <w:suppressAutoHyphens/>
        <w:spacing w:before="240"/>
        <w:ind w:firstLine="540"/>
        <w:jc w:val="both"/>
        <w:rPr>
          <w:rFonts w:eastAsia="Lucida Sans Unicode"/>
          <w:sz w:val="24"/>
          <w:lang w:val="bg-BG" w:eastAsia="bg-BG"/>
        </w:rPr>
      </w:pPr>
      <w:r w:rsidRPr="0008650E">
        <w:rPr>
          <w:rFonts w:eastAsia="Lucida Sans Unicode"/>
          <w:sz w:val="24"/>
          <w:lang w:val="bg-BG" w:eastAsia="bg-BG"/>
        </w:rPr>
        <w:t xml:space="preserve"> 2. ........................................................., представлявано от ................................................., със седалище и  адрес на управление в гр. ........................................... , ЕИК............................. от друга страна, наричана за краткост  </w:t>
      </w:r>
      <w:r w:rsidRPr="0008650E">
        <w:rPr>
          <w:rFonts w:eastAsia="Lucida Sans Unicode"/>
          <w:b/>
          <w:sz w:val="24"/>
          <w:lang w:val="bg-BG" w:eastAsia="bg-BG"/>
        </w:rPr>
        <w:t xml:space="preserve">НАЕМАТЕЛ, </w:t>
      </w:r>
      <w:r w:rsidRPr="0008650E">
        <w:rPr>
          <w:rFonts w:eastAsia="Lucida Sans Unicode"/>
          <w:sz w:val="24"/>
          <w:lang w:val="bg-BG" w:eastAsia="bg-BG"/>
        </w:rPr>
        <w:t>се сключи настоящият договор за следното:</w:t>
      </w:r>
    </w:p>
    <w:p w:rsidR="000E6D36" w:rsidRPr="0008650E" w:rsidRDefault="000E6D36" w:rsidP="006B521B">
      <w:pPr>
        <w:widowControl w:val="0"/>
        <w:suppressAutoHyphens/>
        <w:spacing w:before="240"/>
        <w:ind w:firstLine="540"/>
        <w:jc w:val="both"/>
        <w:rPr>
          <w:rFonts w:eastAsia="Lucida Sans Unicode"/>
          <w:sz w:val="24"/>
          <w:lang w:val="bg-BG" w:eastAsia="bg-BG"/>
        </w:rPr>
      </w:pPr>
    </w:p>
    <w:p w:rsidR="000E6D36" w:rsidRPr="006B521B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b/>
          <w:bCs/>
          <w:sz w:val="24"/>
          <w:szCs w:val="24"/>
          <w:lang w:val="bg-BG" w:eastAsia="bg-BG"/>
        </w:rPr>
      </w:pPr>
      <w:r w:rsidRPr="0008650E">
        <w:rPr>
          <w:rFonts w:eastAsia="Lucida Sans Unicode"/>
          <w:sz w:val="24"/>
          <w:lang w:val="bg-BG" w:eastAsia="bg-BG"/>
        </w:rPr>
        <w:t xml:space="preserve"> </w:t>
      </w:r>
      <w:r w:rsidRPr="0008650E">
        <w:rPr>
          <w:b/>
          <w:bCs/>
          <w:sz w:val="24"/>
          <w:szCs w:val="24"/>
          <w:lang w:val="bg-BG" w:eastAsia="bg-BG"/>
        </w:rPr>
        <w:t xml:space="preserve">I. ПРЕДМЕТ НА ДОГОВОРА: </w:t>
      </w:r>
    </w:p>
    <w:p w:rsidR="0010629B" w:rsidRDefault="006B521B" w:rsidP="006B521B">
      <w:pPr>
        <w:widowControl w:val="0"/>
        <w:tabs>
          <w:tab w:val="left" w:pos="567"/>
        </w:tabs>
        <w:suppressAutoHyphens/>
        <w:contextualSpacing/>
        <w:jc w:val="both"/>
        <w:rPr>
          <w:rFonts w:eastAsia="Lucida Sans Unicode"/>
          <w:sz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Чл. 1. (1) НАЕМОДАТЕЛЯТ отдава под наем на НАЕМАТЕЛЯ описания по-долу </w:t>
      </w:r>
      <w:r w:rsidRPr="0008650E">
        <w:rPr>
          <w:sz w:val="24"/>
          <w:szCs w:val="24"/>
          <w:lang w:val="bg-BG" w:eastAsia="bg-BG"/>
        </w:rPr>
        <w:br/>
        <w:t>обект за осъществяване н</w:t>
      </w:r>
      <w:r w:rsidR="000E6D36">
        <w:rPr>
          <w:sz w:val="24"/>
          <w:szCs w:val="24"/>
          <w:lang w:val="bg-BG" w:eastAsia="bg-BG"/>
        </w:rPr>
        <w:t>а ученическо столово хранене в:</w:t>
      </w:r>
      <w:r w:rsidRPr="0008650E">
        <w:rPr>
          <w:sz w:val="24"/>
          <w:szCs w:val="24"/>
          <w:lang w:val="bg-BG" w:eastAsia="bg-BG"/>
        </w:rPr>
        <w:br/>
      </w:r>
      <w:r w:rsidRPr="0008650E">
        <w:rPr>
          <w:b/>
          <w:sz w:val="24"/>
          <w:lang w:val="bg-BG" w:eastAsia="bg-BG"/>
        </w:rPr>
        <w:t xml:space="preserve">Ученически стол / разливно хранене/ </w:t>
      </w:r>
      <w:r w:rsidRPr="0008650E">
        <w:rPr>
          <w:sz w:val="24"/>
          <w:lang w:val="bg-BG" w:eastAsia="bg-BG"/>
        </w:rPr>
        <w:t>с площ от 102,00 кв. м</w:t>
      </w:r>
      <w:r w:rsidRPr="0008650E">
        <w:rPr>
          <w:rFonts w:eastAsia="Lucida Sans Unicode"/>
          <w:sz w:val="24"/>
          <w:lang w:val="bg-BG" w:eastAsia="bg-BG"/>
        </w:rPr>
        <w:t xml:space="preserve">., находящ се първи етаж в сградата на 149 - то СУ „Иван Хаджийски“,  с адрес: гр. София, кв. „Овча купел“, ул. „Иван Хаджийски“ № 21, актувана с АПОС № 4123/2019 г., попадаща в поземлен имот с идентификатор 68134.4333.9734, съгласно скица № 15-552720/20.06.2019 г. от КККР, одобрени със Заповед № РД-18-51/15.07.2010 г. на ИД на АГКК, изменена със Заповед </w:t>
      </w:r>
    </w:p>
    <w:p w:rsidR="0010629B" w:rsidRDefault="0010629B" w:rsidP="006B521B">
      <w:pPr>
        <w:widowControl w:val="0"/>
        <w:tabs>
          <w:tab w:val="left" w:pos="567"/>
        </w:tabs>
        <w:suppressAutoHyphens/>
        <w:contextualSpacing/>
        <w:jc w:val="both"/>
        <w:rPr>
          <w:rFonts w:eastAsia="Lucida Sans Unicode"/>
          <w:sz w:val="24"/>
          <w:lang w:val="bg-BG" w:eastAsia="bg-BG"/>
        </w:rPr>
      </w:pPr>
    </w:p>
    <w:p w:rsidR="006B521B" w:rsidRPr="000E6D36" w:rsidRDefault="006B521B" w:rsidP="006B521B">
      <w:pPr>
        <w:widowControl w:val="0"/>
        <w:tabs>
          <w:tab w:val="left" w:pos="567"/>
        </w:tabs>
        <w:suppressAutoHyphens/>
        <w:contextualSpacing/>
        <w:jc w:val="both"/>
        <w:rPr>
          <w:sz w:val="24"/>
          <w:szCs w:val="24"/>
          <w:lang w:val="bg-BG" w:eastAsia="bg-BG"/>
        </w:rPr>
      </w:pPr>
      <w:r w:rsidRPr="0008650E">
        <w:rPr>
          <w:rFonts w:eastAsia="Lucida Sans Unicode"/>
          <w:sz w:val="24"/>
          <w:lang w:val="bg-BG" w:eastAsia="bg-BG"/>
        </w:rPr>
        <w:lastRenderedPageBreak/>
        <w:t xml:space="preserve">№ КД-14-22-1440/05.12.2012 г. на Началника на СГКК София, за който е отреден УПИ </w:t>
      </w:r>
      <w:r w:rsidRPr="0008650E">
        <w:rPr>
          <w:rFonts w:eastAsia="Lucida Sans Unicode"/>
          <w:sz w:val="24"/>
          <w:lang w:eastAsia="bg-BG"/>
        </w:rPr>
        <w:t>XII-</w:t>
      </w:r>
      <w:r w:rsidRPr="0008650E">
        <w:rPr>
          <w:rFonts w:eastAsia="Lucida Sans Unicode"/>
          <w:sz w:val="24"/>
          <w:lang w:val="bg-BG" w:eastAsia="bg-BG"/>
        </w:rPr>
        <w:t xml:space="preserve">за училище, кв. 3Б, съгласно план на местност ж.к. „Овча купел 2“, одобрен със Заповед № РД-09-50-627/25.11.1997 г. </w:t>
      </w:r>
    </w:p>
    <w:p w:rsidR="006B521B" w:rsidRDefault="006B521B" w:rsidP="006B521B">
      <w:pPr>
        <w:widowControl w:val="0"/>
        <w:tabs>
          <w:tab w:val="left" w:pos="567"/>
        </w:tabs>
        <w:suppressAutoHyphens/>
        <w:contextualSpacing/>
        <w:jc w:val="both"/>
        <w:rPr>
          <w:rFonts w:eastAsia="Lucida Sans Unicode"/>
          <w:sz w:val="24"/>
          <w:lang w:val="bg-BG" w:eastAsia="bg-BG"/>
        </w:rPr>
      </w:pPr>
    </w:p>
    <w:p w:rsidR="006B521B" w:rsidRDefault="006B521B" w:rsidP="006B521B">
      <w:pPr>
        <w:widowControl w:val="0"/>
        <w:tabs>
          <w:tab w:val="left" w:pos="567"/>
        </w:tabs>
        <w:suppressAutoHyphens/>
        <w:contextualSpacing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 (2) Индивидуализираният в ал. 1 обект следва да се ползва само за посоченото му предназначение – организиране и осъществяване на ученическо столово хранене. Не се допуска използването му за производсто и съхранение на друга продукция, както и използванто му в извънучебно време за други дейности.</w:t>
      </w:r>
    </w:p>
    <w:p w:rsidR="00101482" w:rsidRPr="0008650E" w:rsidRDefault="00101482" w:rsidP="006B521B">
      <w:pPr>
        <w:widowControl w:val="0"/>
        <w:tabs>
          <w:tab w:val="left" w:pos="567"/>
        </w:tabs>
        <w:suppressAutoHyphens/>
        <w:contextualSpacing/>
        <w:jc w:val="both"/>
        <w:rPr>
          <w:rFonts w:eastAsia="Lucida Sans Unicode"/>
          <w:sz w:val="24"/>
          <w:lang w:val="bg-BG" w:eastAsia="bg-BG"/>
        </w:rPr>
      </w:pPr>
    </w:p>
    <w:p w:rsidR="006B521B" w:rsidRDefault="006B521B" w:rsidP="006B521B">
      <w:pPr>
        <w:widowControl w:val="0"/>
        <w:suppressAutoHyphens/>
        <w:autoSpaceDE w:val="0"/>
        <w:autoSpaceDN w:val="0"/>
        <w:adjustRightInd w:val="0"/>
        <w:spacing w:before="100" w:beforeAutospacing="1" w:afterAutospacing="1"/>
        <w:ind w:right="-38"/>
        <w:contextualSpacing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(3) За работа в обекта се определят изисквания, включително:</w:t>
      </w:r>
    </w:p>
    <w:p w:rsidR="00101482" w:rsidRPr="0008650E" w:rsidRDefault="00101482" w:rsidP="006B521B">
      <w:pPr>
        <w:widowControl w:val="0"/>
        <w:suppressAutoHyphens/>
        <w:autoSpaceDE w:val="0"/>
        <w:autoSpaceDN w:val="0"/>
        <w:adjustRightInd w:val="0"/>
        <w:spacing w:before="100" w:beforeAutospacing="1" w:afterAutospacing="1"/>
        <w:ind w:right="-38"/>
        <w:contextualSpacing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autoSpaceDE w:val="0"/>
        <w:autoSpaceDN w:val="0"/>
        <w:adjustRightInd w:val="0"/>
        <w:spacing w:before="100" w:beforeAutospacing="1" w:afterAutospacing="1"/>
        <w:ind w:right="-38"/>
        <w:contextualSpacing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1. предлагане само на хранителни продукти и храни, които отговарят на изискванията на действащата нормативна уредба за здравословно хранене на деца;</w:t>
      </w:r>
    </w:p>
    <w:p w:rsidR="00101482" w:rsidRPr="0008650E" w:rsidRDefault="00101482" w:rsidP="006B521B">
      <w:pPr>
        <w:widowControl w:val="0"/>
        <w:suppressAutoHyphens/>
        <w:autoSpaceDE w:val="0"/>
        <w:autoSpaceDN w:val="0"/>
        <w:adjustRightInd w:val="0"/>
        <w:spacing w:before="100" w:beforeAutospacing="1" w:afterAutospacing="1"/>
        <w:ind w:right="-38"/>
        <w:contextualSpacing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autoSpaceDE w:val="0"/>
        <w:autoSpaceDN w:val="0"/>
        <w:adjustRightInd w:val="0"/>
        <w:spacing w:before="100" w:beforeAutospacing="1" w:afterAutospacing="1"/>
        <w:ind w:right="-38"/>
        <w:contextualSpacing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2. обектът е с работно време, съобразено с учебната програма и сменния режим в училището, като в неучебни дни и части от денонощието не може да работи. </w:t>
      </w:r>
    </w:p>
    <w:p w:rsidR="000E6D36" w:rsidRDefault="000E6D36" w:rsidP="006B521B">
      <w:pPr>
        <w:widowControl w:val="0"/>
        <w:suppressAutoHyphens/>
        <w:autoSpaceDE w:val="0"/>
        <w:autoSpaceDN w:val="0"/>
        <w:adjustRightInd w:val="0"/>
        <w:spacing w:before="100" w:beforeAutospacing="1" w:afterAutospacing="1"/>
        <w:ind w:right="-38"/>
        <w:contextualSpacing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autoSpaceDE w:val="0"/>
        <w:autoSpaceDN w:val="0"/>
        <w:adjustRightInd w:val="0"/>
        <w:spacing w:before="100" w:beforeAutospacing="1" w:afterAutospacing="1"/>
        <w:ind w:right="-38"/>
        <w:contextualSpacing/>
        <w:jc w:val="both"/>
        <w:rPr>
          <w:b/>
          <w:bCs/>
          <w:i/>
          <w:sz w:val="24"/>
          <w:szCs w:val="24"/>
          <w:lang w:val="bg-BG" w:eastAsia="bg-BG"/>
        </w:rPr>
      </w:pPr>
    </w:p>
    <w:p w:rsidR="000E6D36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b/>
          <w:sz w:val="24"/>
          <w:szCs w:val="24"/>
          <w:lang w:val="bg-BG" w:eastAsia="bg-BG"/>
        </w:rPr>
      </w:pPr>
      <w:r w:rsidRPr="0008650E">
        <w:rPr>
          <w:b/>
          <w:sz w:val="24"/>
          <w:szCs w:val="24"/>
          <w:lang w:eastAsia="bg-BG"/>
        </w:rPr>
        <w:t xml:space="preserve">II. </w:t>
      </w:r>
      <w:r w:rsidRPr="0008650E">
        <w:rPr>
          <w:b/>
          <w:sz w:val="24"/>
          <w:szCs w:val="24"/>
          <w:lang w:val="bg-BG" w:eastAsia="bg-BG"/>
        </w:rPr>
        <w:t>СРОК НА ДОГОВОРА</w:t>
      </w:r>
    </w:p>
    <w:p w:rsidR="006B521B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sz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2. Столична община -  Район „Овча купел“ отдава под наем на</w:t>
      </w:r>
      <w:r w:rsidRPr="0008650E">
        <w:rPr>
          <w:sz w:val="24"/>
          <w:szCs w:val="24"/>
          <w:lang w:eastAsia="bg-BG"/>
        </w:rPr>
        <w:t xml:space="preserve"> </w:t>
      </w:r>
      <w:r w:rsidRPr="0008650E">
        <w:rPr>
          <w:sz w:val="24"/>
          <w:szCs w:val="24"/>
          <w:lang w:val="bg-BG" w:eastAsia="bg-BG"/>
        </w:rPr>
        <w:t xml:space="preserve">......................................... имота, подробно описан в чл. 1 от настоящия договор за срок от 5 /пет/ </w:t>
      </w:r>
      <w:r w:rsidRPr="0008650E">
        <w:rPr>
          <w:rFonts w:eastAsia="Lucida Sans Unicode"/>
          <w:sz w:val="24"/>
          <w:lang w:val="bg-BG" w:eastAsia="bg-BG"/>
        </w:rPr>
        <w:t xml:space="preserve"> календарни години,  считано от  датата на получаване на</w:t>
      </w:r>
      <w:r w:rsidR="00F1270E">
        <w:rPr>
          <w:rFonts w:eastAsia="Lucida Sans Unicode"/>
          <w:sz w:val="24"/>
          <w:lang w:val="bg-BG" w:eastAsia="bg-BG"/>
        </w:rPr>
        <w:t xml:space="preserve"> регистрация на обекта по чл. 12</w:t>
      </w:r>
      <w:r w:rsidRPr="0008650E">
        <w:rPr>
          <w:rFonts w:eastAsia="Lucida Sans Unicode"/>
          <w:sz w:val="24"/>
          <w:lang w:val="bg-BG" w:eastAsia="bg-BG"/>
        </w:rPr>
        <w:t xml:space="preserve"> от Закона за храните, но не по - късно от два месеца, считано от датата на регистрационния индекс на договора.  Същият ще се счита за приключен до края на съответната </w:t>
      </w:r>
      <w:r>
        <w:rPr>
          <w:rFonts w:eastAsia="Lucida Sans Unicode"/>
          <w:sz w:val="24"/>
          <w:lang w:val="bg-BG" w:eastAsia="bg-BG"/>
        </w:rPr>
        <w:t xml:space="preserve">учебна година. </w:t>
      </w:r>
    </w:p>
    <w:p w:rsidR="000E6D36" w:rsidRPr="0008650E" w:rsidRDefault="000E6D36" w:rsidP="006B521B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sz w:val="24"/>
          <w:lang w:val="bg-BG" w:eastAsia="bg-BG"/>
        </w:rPr>
      </w:pPr>
    </w:p>
    <w:p w:rsidR="000E6D36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b/>
          <w:sz w:val="24"/>
          <w:szCs w:val="24"/>
          <w:lang w:val="bg-BG" w:eastAsia="bg-BG"/>
        </w:rPr>
      </w:pPr>
      <w:r w:rsidRPr="0008650E">
        <w:rPr>
          <w:b/>
          <w:sz w:val="24"/>
          <w:szCs w:val="24"/>
          <w:lang w:eastAsia="bg-BG"/>
        </w:rPr>
        <w:t xml:space="preserve">III. </w:t>
      </w:r>
      <w:r w:rsidRPr="0008650E">
        <w:rPr>
          <w:b/>
          <w:sz w:val="24"/>
          <w:szCs w:val="24"/>
          <w:lang w:val="bg-BG" w:eastAsia="bg-BG"/>
        </w:rPr>
        <w:t>НАЕМНА ЦЕНА</w:t>
      </w:r>
    </w:p>
    <w:p w:rsidR="006B521B" w:rsidRPr="0008650E" w:rsidRDefault="006B521B" w:rsidP="006B521B">
      <w:pPr>
        <w:widowControl w:val="0"/>
        <w:suppressAutoHyphens/>
        <w:jc w:val="both"/>
        <w:rPr>
          <w:rFonts w:eastAsia="Lucida Sans Unicode"/>
          <w:sz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Чл. </w:t>
      </w:r>
      <w:r w:rsidRPr="0008650E">
        <w:rPr>
          <w:sz w:val="24"/>
          <w:szCs w:val="24"/>
          <w:lang w:eastAsia="bg-BG"/>
        </w:rPr>
        <w:t>3</w:t>
      </w:r>
      <w:r w:rsidRPr="0008650E">
        <w:rPr>
          <w:sz w:val="24"/>
          <w:szCs w:val="24"/>
          <w:lang w:val="bg-BG" w:eastAsia="bg-BG"/>
        </w:rPr>
        <w:t>.</w:t>
      </w:r>
      <w:r w:rsidRPr="0008650E">
        <w:rPr>
          <w:sz w:val="24"/>
          <w:szCs w:val="24"/>
          <w:lang w:eastAsia="bg-BG"/>
        </w:rPr>
        <w:t xml:space="preserve"> (1)</w:t>
      </w:r>
      <w:r w:rsidRPr="0008650E">
        <w:rPr>
          <w:sz w:val="24"/>
          <w:szCs w:val="24"/>
          <w:lang w:val="bg-BG" w:eastAsia="bg-BG"/>
        </w:rPr>
        <w:t xml:space="preserve"> НАЕМАТЕЛЯТ заплаща месечен наем в размер на </w:t>
      </w:r>
      <w:r w:rsidRPr="0008650E">
        <w:rPr>
          <w:rFonts w:eastAsia="Lucida Sans Unicode"/>
          <w:b/>
          <w:sz w:val="24"/>
          <w:lang w:val="bg-BG" w:eastAsia="bg-BG"/>
        </w:rPr>
        <w:t>44,43 лева/четиридесет и четири лева и четиридесет и три стотинки/ без ДДС,</w:t>
      </w:r>
      <w:r w:rsidRPr="0008650E">
        <w:rPr>
          <w:sz w:val="24"/>
          <w:szCs w:val="24"/>
          <w:lang w:val="bg-BG" w:eastAsia="bg-BG"/>
        </w:rPr>
        <w:t xml:space="preserve"> определена съгласно Наредбата за цените при сделките с недвижими имоти на СО. Върху наемната цена се начислява 20% ДДС. Уговорената наемна цена се заплаща от НАЕМАТЕЛЯ до </w:t>
      </w:r>
      <w:r w:rsidRPr="0008650E">
        <w:rPr>
          <w:b/>
          <w:sz w:val="24"/>
          <w:szCs w:val="24"/>
          <w:lang w:val="bg-BG" w:eastAsia="bg-BG"/>
        </w:rPr>
        <w:t>5 /пето/ число на текущия месец</w:t>
      </w:r>
      <w:r w:rsidRPr="0008650E">
        <w:rPr>
          <w:sz w:val="24"/>
          <w:szCs w:val="24"/>
          <w:lang w:val="bg-BG" w:eastAsia="bg-BG"/>
        </w:rPr>
        <w:t xml:space="preserve"> </w:t>
      </w:r>
      <w:r w:rsidRPr="0008650E">
        <w:rPr>
          <w:rFonts w:eastAsia="Lucida Sans Unicode"/>
          <w:sz w:val="24"/>
          <w:lang w:val="bg-BG" w:eastAsia="bg-BG"/>
        </w:rPr>
        <w:t>в касата на район „Овча купел”, адрес: гр. София, ул. „Любляна“ № 50 или по банков път сметката на район „Овча купел”:</w:t>
      </w:r>
    </w:p>
    <w:p w:rsidR="006B521B" w:rsidRDefault="006B521B" w:rsidP="006B521B">
      <w:pPr>
        <w:widowControl w:val="0"/>
        <w:suppressAutoHyphens/>
        <w:jc w:val="both"/>
        <w:rPr>
          <w:rFonts w:eastAsia="Lucida Sans Unicode"/>
          <w:sz w:val="24"/>
          <w:lang w:val="bg-BG" w:eastAsia="bg-BG"/>
        </w:rPr>
      </w:pPr>
    </w:p>
    <w:p w:rsidR="000E6D36" w:rsidRPr="0008650E" w:rsidRDefault="000E6D36" w:rsidP="006B521B">
      <w:pPr>
        <w:widowControl w:val="0"/>
        <w:suppressAutoHyphens/>
        <w:jc w:val="both"/>
        <w:rPr>
          <w:rFonts w:eastAsia="Lucida Sans Unicode"/>
          <w:sz w:val="24"/>
          <w:lang w:val="bg-BG" w:eastAsia="bg-BG"/>
        </w:rPr>
      </w:pPr>
    </w:p>
    <w:p w:rsidR="006B521B" w:rsidRDefault="006B521B" w:rsidP="006B521B">
      <w:pPr>
        <w:widowControl w:val="0"/>
        <w:suppressAutoHyphens/>
        <w:rPr>
          <w:rFonts w:eastAsia="Lucida Sans Unicode"/>
          <w:b/>
          <w:sz w:val="24"/>
          <w:lang w:val="bg-BG" w:eastAsia="bg-BG"/>
        </w:rPr>
      </w:pPr>
      <w:r w:rsidRPr="0008650E">
        <w:rPr>
          <w:rFonts w:eastAsia="Lucida Sans Unicode"/>
          <w:b/>
          <w:sz w:val="24"/>
          <w:lang w:val="bg-BG" w:eastAsia="bg-BG"/>
        </w:rPr>
        <w:t>Общинска банка - клон “Красно село”,</w:t>
      </w:r>
      <w:r w:rsidRPr="0008650E">
        <w:rPr>
          <w:rFonts w:eastAsia="Lucida Sans Unicode"/>
          <w:b/>
          <w:sz w:val="24"/>
          <w:lang w:val="bg-BG" w:eastAsia="bg-BG"/>
        </w:rPr>
        <w:br/>
        <w:t>IBAN:</w:t>
      </w:r>
      <w:r w:rsidRPr="0008650E">
        <w:rPr>
          <w:rFonts w:eastAsia="Lucida Sans Unicode"/>
          <w:b/>
          <w:sz w:val="24"/>
          <w:lang w:eastAsia="bg-BG"/>
        </w:rPr>
        <w:t>BG</w:t>
      </w:r>
      <w:r w:rsidRPr="0008650E">
        <w:rPr>
          <w:rFonts w:eastAsia="Lucida Sans Unicode"/>
          <w:b/>
          <w:sz w:val="24"/>
          <w:lang w:val="bg-BG" w:eastAsia="bg-BG"/>
        </w:rPr>
        <w:t>57</w:t>
      </w:r>
      <w:r w:rsidRPr="0008650E">
        <w:rPr>
          <w:rFonts w:eastAsia="Lucida Sans Unicode"/>
          <w:b/>
          <w:sz w:val="24"/>
          <w:lang w:eastAsia="bg-BG"/>
        </w:rPr>
        <w:t>SOMB91303124913501</w:t>
      </w:r>
    </w:p>
    <w:p w:rsidR="000E6D36" w:rsidRPr="000E6D36" w:rsidRDefault="000E6D36" w:rsidP="006B521B">
      <w:pPr>
        <w:widowControl w:val="0"/>
        <w:suppressAutoHyphens/>
        <w:rPr>
          <w:rFonts w:eastAsia="Lucida Sans Unicode"/>
          <w:b/>
          <w:sz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 (2) За всеки просрочен ден след настъпване на падежа, НАЕМАТЕЛЯТ дължи освен главницата и законната лихва до окончателното изплащане на наемната цена.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4. (1) Наемната цена може да бъде коригирана едностранно и без съгласието на НАЕМАТЕЛЯ при изменение на нормативната уредба, касаеща изчисляването на размера на месечния наем на имоти общинска собственост.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lastRenderedPageBreak/>
        <w:t>(2) Дължимата месечна наемна цена по чл. 3 се актуализира всяка година с Индекса на потребителските цени, при отчетена инфлация за съответната година в съответствие с официално обявения процент на инфлация за страната, отразен в Индекса на потребителските цени на Националния статистически институт.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(3) В летните месеци, когато училището не работи не се дължи заплащането на наемната цена на обекта.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Чл. 5. </w:t>
      </w:r>
      <w:r w:rsidRPr="0008650E">
        <w:rPr>
          <w:sz w:val="24"/>
          <w:szCs w:val="24"/>
          <w:lang w:eastAsia="bg-BG"/>
        </w:rPr>
        <w:t>(1)</w:t>
      </w:r>
      <w:r w:rsidRPr="0008650E">
        <w:rPr>
          <w:sz w:val="24"/>
          <w:szCs w:val="24"/>
          <w:lang w:val="bg-BG" w:eastAsia="bg-BG"/>
        </w:rPr>
        <w:t xml:space="preserve"> </w:t>
      </w:r>
      <w:r w:rsidRPr="0008650E">
        <w:rPr>
          <w:sz w:val="24"/>
          <w:szCs w:val="24"/>
          <w:lang w:val="ru-RU" w:eastAsia="bg-BG"/>
        </w:rPr>
        <w:t xml:space="preserve">При подписване на договора </w:t>
      </w:r>
      <w:r w:rsidRPr="0008650E">
        <w:rPr>
          <w:b/>
          <w:sz w:val="24"/>
          <w:szCs w:val="24"/>
          <w:lang w:val="ru-RU" w:eastAsia="bg-BG"/>
        </w:rPr>
        <w:t>НАЕМАТЕЛЯТ</w:t>
      </w:r>
      <w:r w:rsidRPr="0008650E">
        <w:rPr>
          <w:sz w:val="24"/>
          <w:szCs w:val="24"/>
          <w:lang w:val="bg-BG" w:eastAsia="bg-BG"/>
        </w:rPr>
        <w:t xml:space="preserve"> </w:t>
      </w:r>
      <w:r w:rsidRPr="0008650E">
        <w:rPr>
          <w:sz w:val="24"/>
          <w:szCs w:val="24"/>
          <w:lang w:val="ru-RU" w:eastAsia="bg-BG"/>
        </w:rPr>
        <w:t xml:space="preserve"> се задължава да представи документ за внесена в касата на район “Овча купел” или по банкова сметка на район “</w:t>
      </w:r>
      <w:r w:rsidRPr="0008650E">
        <w:rPr>
          <w:sz w:val="24"/>
          <w:szCs w:val="24"/>
          <w:lang w:val="bg-BG" w:eastAsia="bg-BG"/>
        </w:rPr>
        <w:t>Овча купел</w:t>
      </w:r>
      <w:r w:rsidRPr="0008650E">
        <w:rPr>
          <w:sz w:val="24"/>
          <w:szCs w:val="24"/>
          <w:lang w:val="ru-RU" w:eastAsia="bg-BG"/>
        </w:rPr>
        <w:t>”</w:t>
      </w:r>
      <w:r w:rsidRPr="0008650E">
        <w:rPr>
          <w:sz w:val="24"/>
          <w:szCs w:val="24"/>
          <w:lang w:eastAsia="bg-BG"/>
        </w:rPr>
        <w:t xml:space="preserve"> </w:t>
      </w:r>
      <w:r w:rsidRPr="0008650E">
        <w:rPr>
          <w:sz w:val="24"/>
          <w:szCs w:val="24"/>
          <w:lang w:val="ru-RU" w:eastAsia="bg-BG"/>
        </w:rPr>
        <w:t xml:space="preserve">Общинска банка клон “Красно село”, с/ка </w:t>
      </w:r>
      <w:r w:rsidRPr="0008650E">
        <w:rPr>
          <w:sz w:val="24"/>
          <w:szCs w:val="24"/>
          <w:lang w:eastAsia="bg-BG"/>
        </w:rPr>
        <w:t>BG</w:t>
      </w:r>
      <w:r w:rsidRPr="0008650E">
        <w:rPr>
          <w:sz w:val="24"/>
          <w:szCs w:val="24"/>
          <w:lang w:val="ru-RU" w:eastAsia="bg-BG"/>
        </w:rPr>
        <w:t>48</w:t>
      </w:r>
      <w:r w:rsidRPr="0008650E">
        <w:rPr>
          <w:sz w:val="24"/>
          <w:szCs w:val="24"/>
          <w:lang w:eastAsia="bg-BG"/>
        </w:rPr>
        <w:t>SOMB91303324913501</w:t>
      </w:r>
      <w:r w:rsidRPr="0008650E">
        <w:rPr>
          <w:sz w:val="24"/>
          <w:szCs w:val="24"/>
          <w:lang w:val="ru-RU" w:eastAsia="bg-BG"/>
        </w:rPr>
        <w:t xml:space="preserve"> гаранционна вноска за обезпечаване на договора в размер </w:t>
      </w:r>
      <w:r w:rsidRPr="0008650E">
        <w:rPr>
          <w:b/>
          <w:sz w:val="24"/>
          <w:szCs w:val="24"/>
          <w:lang w:eastAsia="bg-BG"/>
        </w:rPr>
        <w:t>500</w:t>
      </w:r>
      <w:r w:rsidRPr="0008650E">
        <w:rPr>
          <w:b/>
          <w:sz w:val="24"/>
          <w:szCs w:val="24"/>
          <w:lang w:val="ru-RU" w:eastAsia="bg-BG"/>
        </w:rPr>
        <w:t>,</w:t>
      </w:r>
      <w:r w:rsidRPr="0008650E">
        <w:rPr>
          <w:b/>
          <w:sz w:val="24"/>
          <w:szCs w:val="24"/>
          <w:lang w:eastAsia="bg-BG"/>
        </w:rPr>
        <w:t>00</w:t>
      </w:r>
      <w:r w:rsidRPr="0008650E">
        <w:rPr>
          <w:b/>
          <w:sz w:val="24"/>
          <w:szCs w:val="24"/>
          <w:lang w:val="ru-RU" w:eastAsia="bg-BG"/>
        </w:rPr>
        <w:t xml:space="preserve"> лв. / </w:t>
      </w:r>
      <w:r w:rsidRPr="0008650E">
        <w:rPr>
          <w:b/>
          <w:sz w:val="24"/>
          <w:szCs w:val="24"/>
          <w:lang w:val="bg-BG" w:eastAsia="bg-BG"/>
        </w:rPr>
        <w:t>петстотин лева</w:t>
      </w:r>
      <w:r w:rsidRPr="0008650E">
        <w:rPr>
          <w:b/>
          <w:sz w:val="24"/>
          <w:szCs w:val="24"/>
          <w:lang w:val="ru-RU" w:eastAsia="bg-BG"/>
        </w:rPr>
        <w:t xml:space="preserve"> /</w:t>
      </w:r>
      <w:r w:rsidRPr="0008650E">
        <w:rPr>
          <w:sz w:val="24"/>
          <w:szCs w:val="24"/>
          <w:lang w:val="ru-RU" w:eastAsia="bg-BG"/>
        </w:rPr>
        <w:t>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(2) Внесената от НАЕМАТЕЛЯ гаранционна вноска обезпечава изпълнението на настоящия договор. Същата не се олихвява.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eastAsia="bg-BG"/>
        </w:rPr>
        <w:t>(3)</w:t>
      </w:r>
      <w:r w:rsidRPr="0008650E">
        <w:rPr>
          <w:sz w:val="24"/>
          <w:szCs w:val="24"/>
          <w:lang w:val="bg-BG" w:eastAsia="bg-BG"/>
        </w:rPr>
        <w:t xml:space="preserve"> При неизпълнение на договорните задължения от страна на НАЕМАТЕЛЯ, НАЕМОДАТЕЛЯТ има право да се удовлетвори за претенциите си от гаранцията за изпълнение на договора.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eastAsia="bg-BG"/>
        </w:rPr>
        <w:t>(4)</w:t>
      </w:r>
      <w:r w:rsidRPr="0008650E">
        <w:rPr>
          <w:sz w:val="24"/>
          <w:szCs w:val="24"/>
          <w:lang w:val="bg-BG" w:eastAsia="bg-BG"/>
        </w:rPr>
        <w:t xml:space="preserve"> НАЕМОДАТЕЛЯТ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НАЕМАТЕЛЯ.</w:t>
      </w:r>
    </w:p>
    <w:p w:rsidR="006B521B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6. НАЕМАТЕЛЯТ се задължава редовно да плаща консумативните разходи за описания в чл. 1 обект. При неплащане на консумативните разходи за повече от един месец НАЕМОДАТЕЛЯТ има право да се удовлетвори от гаранционната вноска и да прекрати едностранно договора по вина на НАЕМАТЕЛЯ.</w:t>
      </w:r>
    </w:p>
    <w:p w:rsidR="000E6D36" w:rsidRPr="0008650E" w:rsidRDefault="000E6D36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</w:p>
    <w:p w:rsidR="000E6D36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b/>
          <w:sz w:val="24"/>
          <w:szCs w:val="24"/>
          <w:lang w:val="bg-BG" w:eastAsia="bg-BG"/>
        </w:rPr>
      </w:pPr>
      <w:r w:rsidRPr="0008650E">
        <w:rPr>
          <w:b/>
          <w:sz w:val="24"/>
          <w:szCs w:val="24"/>
          <w:lang w:eastAsia="bg-BG"/>
        </w:rPr>
        <w:t xml:space="preserve">IV. </w:t>
      </w:r>
      <w:r w:rsidRPr="0008650E">
        <w:rPr>
          <w:b/>
          <w:sz w:val="24"/>
          <w:szCs w:val="24"/>
          <w:lang w:val="bg-BG" w:eastAsia="bg-BG"/>
        </w:rPr>
        <w:t>ПРАВА И ЗАДЪЛЖЕНИЯ НА НАЕМОДАТЕЛЯ: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7. Район „Овча купел“ - СО, се задължава да предостави държането и ползването на имота, подробно описан в чл. 1, за временно и възмездно ползване при условията на настоящия договор. Имотът се предава с приемно-предавателен протокол.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(2) При настъпване на промени в условията на работа, същите ще бъдат обективирани със сключването на анекси към настоящия договор. 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8. Кметът на СО – район „Овча купел“, директорът на училището и/или експерти на дирекция „Образование“ в Столична община или упълномощени от тях длъжностни лица, могат да извършват проверки за изпълнението на договора по всяко време, за спазване на предложенията в офертата, организацията на ученичес</w:t>
      </w:r>
      <w:r>
        <w:rPr>
          <w:sz w:val="24"/>
          <w:szCs w:val="24"/>
          <w:lang w:val="bg-BG" w:eastAsia="bg-BG"/>
        </w:rPr>
        <w:t>кото хранене в ученическия стол</w:t>
      </w:r>
      <w:r w:rsidRPr="0008650E">
        <w:rPr>
          <w:sz w:val="24"/>
          <w:szCs w:val="24"/>
          <w:lang w:val="bg-BG" w:eastAsia="bg-BG"/>
        </w:rPr>
        <w:t xml:space="preserve"> и счетоводната отчетност, включително и с представители на училищното настоятелство.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9. Директорът на училището и председателят на Училищното настоятелство или упълномощени от тях длъжностни лица: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 w:bidi="bg-BG"/>
        </w:rPr>
      </w:pPr>
      <w:r w:rsidRPr="0008650E">
        <w:rPr>
          <w:sz w:val="24"/>
          <w:szCs w:val="24"/>
          <w:lang w:val="bg-BG" w:eastAsia="bg-BG" w:bidi="bg-BG"/>
        </w:rPr>
        <w:lastRenderedPageBreak/>
        <w:t xml:space="preserve">(1) Извършват текущ, контрол върху дейността на НАЕМАТЕЛЯ, като следят осигуряването на храна да е съобразено със </w:t>
      </w:r>
      <w:r w:rsidRPr="0008650E">
        <w:rPr>
          <w:bCs/>
          <w:sz w:val="24"/>
          <w:szCs w:val="24"/>
          <w:lang w:val="bg-BG" w:eastAsia="bg-BG" w:bidi="bg-BG"/>
        </w:rPr>
        <w:t>специфичните изисквания към безопасността и качеството на храните, регламентирани в европейското и националното законодателство – Закон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2021г.), Наредба № 1 от 22.01.2018 г. за физиологичните норми за хранене на населението (Обн. ДВ. бр.11 от 2 Февруари 2018г.), Наредба № 37 от 21.07.2009 г. за здравословно хранене на учениците (обн., ДВ, бр. 63 от 07.08.2009 г.) и Наредба за организиране на ученическо столово хранене в общинските училища на територията на Столична община, всички други нормативни актове, свързани с предмета и обекта на конкурса</w:t>
      </w:r>
      <w:r w:rsidRPr="0008650E">
        <w:rPr>
          <w:sz w:val="24"/>
          <w:szCs w:val="24"/>
          <w:lang w:val="bg-BG" w:eastAsia="bg-BG" w:bidi="bg-BG"/>
        </w:rPr>
        <w:t>, както и условията, при които НАЕМАТЕЛЯТ е спечелил конкурса.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 w:bidi="bg-BG"/>
        </w:rPr>
      </w:pPr>
      <w:r w:rsidRPr="0008650E">
        <w:rPr>
          <w:sz w:val="24"/>
          <w:szCs w:val="24"/>
          <w:lang w:val="bg-BG" w:eastAsia="bg-BG" w:bidi="bg-BG"/>
        </w:rPr>
        <w:t>(2) Ежедневно контролират спазването на санитарно-хигиенните изисквания в помещението, отдадено под наем на НАЕМАТЕЛЯ въз основа на настоящия договор.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 w:bidi="bg-BG"/>
        </w:rPr>
      </w:pPr>
      <w:r w:rsidRPr="0008650E">
        <w:rPr>
          <w:sz w:val="24"/>
          <w:szCs w:val="24"/>
          <w:lang w:val="bg-BG" w:eastAsia="bg-BG" w:bidi="bg-BG"/>
        </w:rPr>
        <w:t>(3) Осъществяват контрол относно заплащането на дължимите консумативни разходи за вода и електроенергия.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Чл. 10. </w:t>
      </w:r>
      <w:r w:rsidRPr="0008650E">
        <w:rPr>
          <w:sz w:val="24"/>
          <w:szCs w:val="24"/>
          <w:lang w:eastAsia="bg-BG"/>
        </w:rPr>
        <w:t xml:space="preserve">(1) </w:t>
      </w:r>
      <w:r w:rsidRPr="0008650E">
        <w:rPr>
          <w:sz w:val="24"/>
          <w:szCs w:val="24"/>
          <w:lang w:val="bg-BG" w:eastAsia="bg-BG"/>
        </w:rPr>
        <w:t>Директорът на училището, съвместно с училищното настоятелство може да сключи Допълнително споразумение с НАЕМАТЕЛЯ, в което да договари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:rsidR="000E6D36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 w:bidi="bg-BG"/>
        </w:rPr>
      </w:pPr>
      <w:r w:rsidRPr="0008650E">
        <w:rPr>
          <w:sz w:val="24"/>
          <w:szCs w:val="24"/>
          <w:lang w:val="bg-BG" w:eastAsia="bg-BG" w:bidi="bg-BG"/>
        </w:rPr>
        <w:t>(2) Съдържанието на Допълнителното споразумение трябда да се съобрази със специфичните изисквания, определени в Наредба № 2 от 20.01.2021 г. на МЗХ, Наредба № 6 от 10.08.2011 г. и Наредба № 37 от 21.07.2009 г. на M3 към отделните групи храни.</w:t>
      </w:r>
    </w:p>
    <w:p w:rsidR="00101482" w:rsidRPr="0008650E" w:rsidRDefault="00101482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 w:bidi="bg-BG"/>
        </w:rPr>
      </w:pPr>
    </w:p>
    <w:p w:rsidR="000E6D36" w:rsidRPr="0008650E" w:rsidRDefault="006B521B" w:rsidP="006B521B">
      <w:pPr>
        <w:keepNext/>
        <w:keepLines/>
        <w:widowControl w:val="0"/>
        <w:suppressAutoHyphens/>
        <w:spacing w:after="260" w:line="257" w:lineRule="auto"/>
        <w:jc w:val="both"/>
        <w:outlineLvl w:val="3"/>
        <w:rPr>
          <w:b/>
          <w:bCs/>
          <w:color w:val="000000"/>
          <w:sz w:val="24"/>
          <w:szCs w:val="24"/>
          <w:lang w:val="bg-BG" w:eastAsia="bg-BG" w:bidi="bg-BG"/>
        </w:rPr>
      </w:pPr>
      <w:bookmarkStart w:id="2" w:name="bookmark110"/>
      <w:r w:rsidRPr="0008650E">
        <w:rPr>
          <w:b/>
          <w:bCs/>
          <w:color w:val="000000"/>
          <w:sz w:val="24"/>
          <w:szCs w:val="24"/>
          <w:lang w:val="bg-BG" w:eastAsia="bg-BG" w:bidi="bg-BG"/>
        </w:rPr>
        <w:t>V. ПРАВА И ЗАДЪЛЖЕНИЯ НА НАЕМАТЕЛЯ:</w:t>
      </w:r>
      <w:bookmarkEnd w:id="2"/>
    </w:p>
    <w:p w:rsidR="006B521B" w:rsidRPr="0008650E" w:rsidRDefault="006B521B" w:rsidP="006B521B">
      <w:pPr>
        <w:widowControl w:val="0"/>
        <w:tabs>
          <w:tab w:val="left" w:leader="dot" w:pos="5630"/>
        </w:tabs>
        <w:suppressAutoHyphens/>
        <w:spacing w:line="264" w:lineRule="auto"/>
        <w:jc w:val="both"/>
        <w:rPr>
          <w:color w:val="000000"/>
          <w:sz w:val="24"/>
          <w:szCs w:val="24"/>
          <w:lang w:val="bg-BG" w:eastAsia="bg-BG" w:bidi="bg-BG"/>
        </w:rPr>
      </w:pPr>
      <w:r w:rsidRPr="0008650E">
        <w:rPr>
          <w:color w:val="000000"/>
          <w:sz w:val="24"/>
          <w:szCs w:val="24"/>
          <w:lang w:val="bg-BG" w:eastAsia="bg-BG" w:bidi="bg-BG"/>
        </w:rPr>
        <w:t>Чл. 11. НАЕМАТЕЛЯТ се задължава да ползва имота, подробно описан в чл. 1 от настоящия договор в съответствие с предмета на договора и да го стопанисва с грижата на добър стопанин.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12.</w:t>
      </w:r>
      <w:r w:rsidRPr="0008650E">
        <w:rPr>
          <w:sz w:val="24"/>
          <w:szCs w:val="24"/>
          <w:lang w:eastAsia="bg-BG"/>
        </w:rPr>
        <w:t xml:space="preserve"> </w:t>
      </w:r>
      <w:r w:rsidRPr="0008650E">
        <w:rPr>
          <w:color w:val="000000"/>
          <w:sz w:val="24"/>
          <w:szCs w:val="24"/>
          <w:lang w:val="bg-BG" w:eastAsia="bg-BG" w:bidi="bg-BG"/>
        </w:rPr>
        <w:t>НАЕМАТЕЛЯТ</w:t>
      </w:r>
      <w:r w:rsidRPr="0008650E">
        <w:rPr>
          <w:sz w:val="24"/>
          <w:szCs w:val="24"/>
          <w:lang w:val="bg-BG" w:eastAsia="bg-BG"/>
        </w:rPr>
        <w:t xml:space="preserve"> се задължава да спазва всички технически правила и норми за осигуряване на безопасност при пожар, да поддържа в добро санитарно и хигиенно състояние обекта, предмет на настоящия договор.</w:t>
      </w:r>
    </w:p>
    <w:p w:rsidR="00C436FB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Чл. 13. (1) </w:t>
      </w:r>
      <w:r w:rsidRPr="0008650E">
        <w:rPr>
          <w:color w:val="000000"/>
          <w:sz w:val="24"/>
          <w:szCs w:val="24"/>
          <w:lang w:val="bg-BG" w:eastAsia="bg-BG" w:bidi="bg-BG"/>
        </w:rPr>
        <w:t xml:space="preserve">НАЕМАТЕЛЯТ </w:t>
      </w:r>
      <w:r w:rsidRPr="0008650E">
        <w:rPr>
          <w:sz w:val="24"/>
          <w:szCs w:val="24"/>
          <w:lang w:val="bg-BG" w:eastAsia="bg-BG"/>
        </w:rPr>
        <w:t xml:space="preserve">се задължава храните и суровините, </w:t>
      </w:r>
      <w:bookmarkStart w:id="3" w:name="_Hlk135117093"/>
      <w:bookmarkStart w:id="4" w:name="_Hlk135117119"/>
      <w:r w:rsidRPr="0008650E">
        <w:rPr>
          <w:sz w:val="24"/>
          <w:szCs w:val="24"/>
          <w:lang w:val="bg-BG" w:eastAsia="bg-BG"/>
        </w:rPr>
        <w:t xml:space="preserve">доставяни, приготвяни и предлагани на територията на училището, да отговарят на изискванията за безопасност и качество, </w:t>
      </w:r>
      <w:bookmarkStart w:id="5" w:name="_Hlk135117894"/>
      <w:r w:rsidRPr="0008650E">
        <w:rPr>
          <w:sz w:val="24"/>
          <w:szCs w:val="24"/>
          <w:lang w:val="bg-BG" w:eastAsia="bg-BG"/>
        </w:rPr>
        <w:t xml:space="preserve">регламентирани в </w:t>
      </w:r>
      <w:bookmarkStart w:id="6" w:name="_Hlk135117025"/>
      <w:r w:rsidRPr="0008650E">
        <w:rPr>
          <w:sz w:val="24"/>
          <w:szCs w:val="24"/>
          <w:lang w:val="bg-BG" w:eastAsia="bg-BG"/>
        </w:rPr>
        <w:t xml:space="preserve">европейското </w:t>
      </w:r>
      <w:bookmarkEnd w:id="3"/>
      <w:r w:rsidRPr="0008650E">
        <w:rPr>
          <w:sz w:val="24"/>
          <w:szCs w:val="24"/>
          <w:lang w:val="bg-BG" w:eastAsia="bg-BG"/>
        </w:rPr>
        <w:t>и националното законодателство – Закон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2021г.), Наредба № 1 от 22.01.2018 г. за физиологичните норми за хранене на населението (Обн. ДВ. бр.11 от 2 Февруари 2018г</w:t>
      </w:r>
      <w:r w:rsidR="00C436FB">
        <w:rPr>
          <w:sz w:val="24"/>
          <w:szCs w:val="24"/>
          <w:lang w:val="bg-BG" w:eastAsia="bg-BG"/>
        </w:rPr>
        <w:t xml:space="preserve">. </w:t>
      </w:r>
      <w:r w:rsidRPr="0008650E">
        <w:rPr>
          <w:sz w:val="24"/>
          <w:szCs w:val="24"/>
          <w:lang w:val="bg-BG" w:eastAsia="bg-BG"/>
        </w:rPr>
        <w:t xml:space="preserve">Наредба № 37 от 21.07.2009 г. за здравословно хранене на учениците (обн., ДВ, 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lastRenderedPageBreak/>
        <w:t>бр. 63 от 07.08.2009г.) и Наредба за организиране на ученическо столово и бюфетно хранене в общинските училища на територията на Столична община, както и всички други нормативни актове, свързани с предмета и обекта на конкурс</w:t>
      </w:r>
      <w:bookmarkEnd w:id="5"/>
      <w:r w:rsidRPr="0008650E">
        <w:rPr>
          <w:sz w:val="24"/>
          <w:szCs w:val="24"/>
          <w:lang w:val="bg-BG" w:eastAsia="bg-BG"/>
        </w:rPr>
        <w:t>а</w:t>
      </w:r>
      <w:bookmarkEnd w:id="4"/>
      <w:r w:rsidRPr="0008650E">
        <w:rPr>
          <w:sz w:val="24"/>
          <w:szCs w:val="24"/>
          <w:lang w:val="bg-BG" w:eastAsia="bg-BG"/>
        </w:rPr>
        <w:t>.</w:t>
      </w:r>
      <w:r w:rsidRPr="0008650E">
        <w:rPr>
          <w:color w:val="000000"/>
          <w:sz w:val="24"/>
          <w:szCs w:val="24"/>
          <w:lang w:val="bg-BG" w:eastAsia="bg-BG" w:bidi="bg-BG"/>
        </w:rPr>
        <w:t xml:space="preserve"> </w:t>
      </w:r>
      <w:bookmarkEnd w:id="6"/>
      <w:r w:rsidRPr="0008650E">
        <w:rPr>
          <w:sz w:val="24"/>
          <w:szCs w:val="24"/>
          <w:lang w:val="bg-BG" w:eastAsia="bg-BG" w:bidi="bg-BG"/>
        </w:rPr>
        <w:t xml:space="preserve">НАЕМАТЕЛЯТ </w:t>
      </w:r>
      <w:r w:rsidRPr="0008650E">
        <w:rPr>
          <w:sz w:val="24"/>
          <w:szCs w:val="24"/>
          <w:lang w:val="bg-BG" w:eastAsia="bg-BG"/>
        </w:rPr>
        <w:t>се задължава:</w:t>
      </w: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1. Храните в училището да се доставят от обекти, ре</w:t>
      </w:r>
      <w:r w:rsidR="00EB6BC1">
        <w:rPr>
          <w:sz w:val="24"/>
          <w:szCs w:val="24"/>
          <w:lang w:val="bg-BG" w:eastAsia="bg-BG"/>
        </w:rPr>
        <w:t>гистрирани по Закона за храните;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2. Всяка партида храни се придружава от документ, удостоверява</w:t>
      </w:r>
      <w:r w:rsidR="00EB6BC1">
        <w:rPr>
          <w:sz w:val="24"/>
          <w:szCs w:val="24"/>
          <w:lang w:val="bg-BG" w:eastAsia="bg-BG"/>
        </w:rPr>
        <w:t>щ произход и годност на храната;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3. Храни, съдържащи, съставени или произведени от ГМО, не</w:t>
      </w:r>
      <w:r w:rsidR="00EB6BC1">
        <w:rPr>
          <w:sz w:val="24"/>
          <w:szCs w:val="24"/>
          <w:lang w:val="bg-BG" w:eastAsia="bg-BG"/>
        </w:rPr>
        <w:t xml:space="preserve"> се допускат за хранене на деца;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4. Храни, обработени с йонизиращи лъчения, не</w:t>
      </w:r>
      <w:r w:rsidR="00EB6BC1">
        <w:rPr>
          <w:sz w:val="24"/>
          <w:szCs w:val="24"/>
          <w:lang w:val="bg-BG" w:eastAsia="bg-BG"/>
        </w:rPr>
        <w:t xml:space="preserve"> се допускат за хранене на деца;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5. В училището не се допускат храни </w:t>
      </w:r>
      <w:r w:rsidR="00EB6BC1">
        <w:rPr>
          <w:sz w:val="24"/>
          <w:szCs w:val="24"/>
          <w:lang w:val="bg-BG" w:eastAsia="bg-BG"/>
        </w:rPr>
        <w:t>с нарушена цялост на опаковката;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6. Храните се съхраняват в условията, регламентирани от производителя, и се предлагат в рамките на срока на трайност</w:t>
      </w:r>
      <w:r w:rsidR="00EB6BC1">
        <w:rPr>
          <w:sz w:val="24"/>
          <w:szCs w:val="24"/>
          <w:lang w:val="bg-BG" w:eastAsia="bg-BG"/>
        </w:rPr>
        <w:t>;</w:t>
      </w:r>
      <w:r w:rsidRPr="0008650E">
        <w:rPr>
          <w:sz w:val="24"/>
          <w:szCs w:val="24"/>
          <w:lang w:val="bg-BG" w:eastAsia="bg-BG"/>
        </w:rPr>
        <w:t xml:space="preserve"> 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7. В училищата не се допускат храни, които са с признаци на развала, както и х</w:t>
      </w:r>
      <w:r w:rsidR="00EB6BC1">
        <w:rPr>
          <w:sz w:val="24"/>
          <w:szCs w:val="24"/>
          <w:lang w:val="bg-BG" w:eastAsia="bg-BG"/>
        </w:rPr>
        <w:t>рани с изтекъл срок на трайност;</w:t>
      </w:r>
      <w:r w:rsidRPr="0008650E">
        <w:rPr>
          <w:sz w:val="24"/>
          <w:szCs w:val="24"/>
          <w:lang w:val="bg-BG" w:eastAsia="bg-BG"/>
        </w:rPr>
        <w:t xml:space="preserve"> 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8. В училищата не се допускат храни, вкл. пресни плодове и зеленчуци, съдържащи остатъчни количества пестициди, нитрати и д</w:t>
      </w:r>
      <w:r w:rsidR="00EB6BC1">
        <w:rPr>
          <w:sz w:val="24"/>
          <w:szCs w:val="24"/>
          <w:lang w:val="bg-BG" w:eastAsia="bg-BG"/>
        </w:rPr>
        <w:t xml:space="preserve">руги замърсители над максимално </w:t>
      </w:r>
      <w:r w:rsidRPr="0008650E">
        <w:rPr>
          <w:sz w:val="24"/>
          <w:szCs w:val="24"/>
          <w:lang w:val="bg-BG" w:eastAsia="bg-BG"/>
        </w:rPr>
        <w:t xml:space="preserve">допустимите </w:t>
      </w:r>
      <w:r w:rsidR="00EB6BC1">
        <w:rPr>
          <w:sz w:val="24"/>
          <w:szCs w:val="24"/>
          <w:lang w:val="bg-BG" w:eastAsia="bg-BG"/>
        </w:rPr>
        <w:t xml:space="preserve">стойности; </w:t>
      </w:r>
    </w:p>
    <w:p w:rsidR="00EB6BC1" w:rsidRPr="0008650E" w:rsidRDefault="00EB6BC1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9. Забранява се предлагането и продажбата на енергийни напитки и продукти,</w:t>
      </w:r>
      <w:r w:rsidR="00EB6BC1">
        <w:rPr>
          <w:sz w:val="24"/>
          <w:szCs w:val="24"/>
          <w:lang w:val="bg-BG" w:eastAsia="bg-BG"/>
        </w:rPr>
        <w:t xml:space="preserve"> съдържащи психотропни вещества;</w:t>
      </w:r>
      <w:r w:rsidRPr="0008650E">
        <w:rPr>
          <w:sz w:val="24"/>
          <w:szCs w:val="24"/>
          <w:lang w:val="bg-BG" w:eastAsia="bg-BG"/>
        </w:rPr>
        <w:t xml:space="preserve"> </w:t>
      </w:r>
    </w:p>
    <w:p w:rsidR="006B521B" w:rsidRPr="00D94448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(2) </w:t>
      </w:r>
      <w:r w:rsidRPr="0008650E">
        <w:rPr>
          <w:sz w:val="24"/>
          <w:szCs w:val="24"/>
          <w:lang w:val="bg-BG" w:eastAsia="bg-BG" w:bidi="bg-BG"/>
        </w:rPr>
        <w:t xml:space="preserve">НАЕМАТЕЛЯТ </w:t>
      </w:r>
      <w:r w:rsidRPr="0008650E">
        <w:rPr>
          <w:sz w:val="24"/>
          <w:szCs w:val="24"/>
          <w:lang w:val="bg-BG" w:eastAsia="bg-BG"/>
        </w:rPr>
        <w:t>се задължава да спазва стриктно специфичните изисквания към групите храни, които се предлагат в училищата, съгласно Наредба № 2 от 20.01.2021 г.</w:t>
      </w:r>
      <w:r w:rsidRPr="0008650E">
        <w:rPr>
          <w:rFonts w:eastAsia="Lucida Sans Unicode"/>
          <w:sz w:val="24"/>
          <w:szCs w:val="24"/>
          <w:lang w:val="bg-BG" w:eastAsia="bg-BG"/>
        </w:rPr>
        <w:t xml:space="preserve"> </w:t>
      </w:r>
      <w:r w:rsidRPr="0008650E">
        <w:rPr>
          <w:sz w:val="24"/>
          <w:szCs w:val="24"/>
          <w:lang w:val="bg-BG" w:eastAsia="bg-BG"/>
        </w:rPr>
        <w:t xml:space="preserve">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</w:t>
      </w:r>
      <w:r w:rsidRPr="00D94448">
        <w:rPr>
          <w:sz w:val="24"/>
          <w:szCs w:val="24"/>
          <w:lang w:val="bg-BG" w:eastAsia="bg-BG"/>
        </w:rPr>
        <w:t>мероприятия за деца и ученици.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D94448">
        <w:rPr>
          <w:sz w:val="24"/>
          <w:szCs w:val="24"/>
          <w:lang w:val="bg-BG" w:eastAsia="bg-BG"/>
        </w:rPr>
        <w:t xml:space="preserve">(3) НАЕМАТЕЛЯТ се задължава в ученическия стол да предлага асортимент, включващ групите храни, напитки и води, отговарящи на изискванията към Раздел </w:t>
      </w:r>
      <w:r w:rsidRPr="00D94448">
        <w:rPr>
          <w:sz w:val="24"/>
          <w:szCs w:val="24"/>
          <w:lang w:eastAsia="bg-BG"/>
        </w:rPr>
        <w:t xml:space="preserve">III </w:t>
      </w:r>
      <w:r w:rsidRPr="00D94448">
        <w:rPr>
          <w:sz w:val="24"/>
          <w:szCs w:val="24"/>
          <w:lang w:val="bg-BG" w:eastAsia="bg-BG"/>
        </w:rPr>
        <w:t xml:space="preserve">от Наредба № 37 от 21.07.2009 г. за здравословно хранене на учениците в МЗ. </w:t>
      </w:r>
      <w:r w:rsidRPr="0008650E">
        <w:rPr>
          <w:sz w:val="24"/>
          <w:szCs w:val="24"/>
          <w:lang w:val="bg-BG" w:eastAsia="bg-BG"/>
        </w:rPr>
        <w:t xml:space="preserve"> </w:t>
      </w: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(4) Забранява се НАЕМАТЕЛЯТ да предлага: </w:t>
      </w: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- енергийни напитки; </w:t>
      </w: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- пържени картофени и зърнени изделия;</w:t>
      </w: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- екструдирани зърнени продукти с добавена мазнина;</w:t>
      </w:r>
    </w:p>
    <w:p w:rsidR="00C436FB" w:rsidRDefault="00C436F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C436FB" w:rsidRDefault="00C436F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lastRenderedPageBreak/>
        <w:t>- пържени ядки;</w:t>
      </w: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- пържени тестени изделия;</w:t>
      </w: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- захарни и шоколадови изделия, с изключение на шоколад;</w:t>
      </w: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:rsidR="000E6D36" w:rsidRPr="0008650E" w:rsidRDefault="000E6D36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- сухи супи и сухи бульони.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Чл. 14. НАЕМАТЕЛЯТ се задължава да заплаща наема, консумативните разходи за електроенергия и вода и топлоенергия в ученическия стол, като същите се отчитат от измервателни уреди отделно от тези от училището. Всички консумативни разходи за електро и топлоенергия, вода, и др. се отчитат с отделни контролно-измервателни уреди в обектите и се заплащат от наемателя. При липса на контролно-измервателни уреди/партиди се определя начин за заплащане на дължимите суми от директора на училището. </w:t>
      </w:r>
      <w:r w:rsidRPr="0008650E">
        <w:rPr>
          <w:rFonts w:eastAsia="Lucida Sans Unicode"/>
          <w:color w:val="000000"/>
          <w:sz w:val="24"/>
          <w:szCs w:val="24"/>
          <w:lang w:val="en" w:eastAsia="bg-BG"/>
        </w:rPr>
        <w:t xml:space="preserve"> 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15. НАЕМАТЕЛЯТ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16. (1) НАЕМАТЕЛЯТ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(2) НАЕМАТЕЛЯТ няма право да предоставя целия или части от наетия имот на трети физически или юридически лица.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17. НАЕМАТЕЛЯТ е длъжен да осъществява за своя сметка текущи и спешни ремонти, абонаментно и сервизно обслужване на имота.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Чл. 18. (1) При неизпълнение на задълженията по настоящия раздел НАЕМАТЕЛЯТ дължи на НАЕМОДАТЕЛЯ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(2) Ако в 7-дневен срок от констатиране на нарушенията същите не бъдат отстранени, договорът се прекратява, без да е необходимо предизвестие от страна на НАЕМОДАТЕЛЯ.</w:t>
      </w:r>
    </w:p>
    <w:p w:rsidR="000E6D36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Чл. 19 При промяна на лице от персонала, което участникът е декларирал в своята оферта, става само след съгласие на кмета на района /директорът на училището. В този случай наемателят се задължава да осигури лице, което притежава аналогична или по - висока квалификация от изискуемата в конкурсната документация. </w:t>
      </w:r>
    </w:p>
    <w:p w:rsidR="004360DE" w:rsidRPr="0008650E" w:rsidRDefault="004360DE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</w:p>
    <w:p w:rsidR="006B521B" w:rsidRPr="00CE2B41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b/>
          <w:bCs/>
          <w:sz w:val="24"/>
          <w:szCs w:val="24"/>
          <w:lang w:val="bg-BG" w:eastAsia="bg-BG"/>
        </w:rPr>
        <w:lastRenderedPageBreak/>
        <w:t>VI. СПЕЦИАЛНИ УСЛОВИЯ</w:t>
      </w:r>
    </w:p>
    <w:p w:rsidR="006B521B" w:rsidRPr="00CE2B41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 xml:space="preserve">Чл. 20. Учителите и непедагогическият персонал могат да се хранят в ученическия стол, като заплащат храната, изчислена по себестойност /с отделни купони/ съгласно допълнителни разпоредби на Инструкция № 2/26.03.2001 г. на МОН. Консумираната храна от учителите и непедагогическият персонал  в училищния стол не се отчита в общия брой хранения на учениците. </w:t>
      </w:r>
    </w:p>
    <w:p w:rsidR="006B521B" w:rsidRPr="00CE2B41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>Чл. 21. (1)  За всяко хранене на ученик в ученическия стол се издава купон, заверен от фирмата – изпълнител и фискален бон, съгласно Инструкция № 2/26.03.2001 г. на МОН</w:t>
      </w:r>
    </w:p>
    <w:p w:rsidR="006B521B" w:rsidRPr="00CE2B41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>Чл. 22. След приключването на договорните отношения, всички направени подобрения остават в полза на НАЕМОДАТЕЛЯ.</w:t>
      </w:r>
    </w:p>
    <w:p w:rsidR="006B521B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>Чл. 23 За отчитането на оборотите от продажбите на храна в ученическия стол се използват електронни фискални устройства, регистрирани по реда на Наредба № Н-18</w:t>
      </w:r>
      <w:r w:rsidRPr="0008650E">
        <w:rPr>
          <w:sz w:val="24"/>
          <w:szCs w:val="24"/>
          <w:lang w:val="bg-BG" w:eastAsia="bg-BG"/>
        </w:rPr>
        <w:t xml:space="preserve"> от 2006 г. на Министерство на финансите. </w:t>
      </w:r>
    </w:p>
    <w:p w:rsidR="006B521B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Чл. 24 (1) В ученическия стол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 </w:t>
      </w:r>
    </w:p>
    <w:p w:rsidR="006B521B" w:rsidRPr="00CE2B41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>(2) Въз основа на дневните финансови отчети  се отчитат  фактическият брой хранения.</w:t>
      </w:r>
    </w:p>
    <w:p w:rsidR="006B521B" w:rsidRPr="00CE2B41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 xml:space="preserve">Чл. 25. След приключване на договорните отношения, всички направени подобрения остават в полза на НАЕМОДАТЕЛЯ. </w:t>
      </w:r>
    </w:p>
    <w:p w:rsidR="004360D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 xml:space="preserve">ЧЛ. 26  В случай на констатирани нарушения, свързани с неизпълнението на настоящия договор или  с действащите нормативни актове, установени при две последователни проверки в рамките на един месец,  договорът се прекратява.  </w:t>
      </w:r>
    </w:p>
    <w:p w:rsidR="004360DE" w:rsidRDefault="004360DE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</w:p>
    <w:p w:rsidR="000E6D36" w:rsidRPr="000E6D36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b/>
          <w:bCs/>
          <w:sz w:val="24"/>
          <w:szCs w:val="24"/>
          <w:lang w:val="bg-BG" w:eastAsia="bg-BG"/>
        </w:rPr>
      </w:pPr>
      <w:r w:rsidRPr="0008650E">
        <w:rPr>
          <w:b/>
          <w:bCs/>
          <w:sz w:val="24"/>
          <w:szCs w:val="24"/>
          <w:lang w:val="bg-BG" w:eastAsia="bg-BG"/>
        </w:rPr>
        <w:t>VII. ПРЕКРАТЯВАНЕ НА ДОГОВОРА: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CE2B41">
        <w:rPr>
          <w:sz w:val="24"/>
          <w:szCs w:val="24"/>
          <w:lang w:val="bg-BG" w:eastAsia="bg-BG"/>
        </w:rPr>
        <w:t>Чл. 27.</w:t>
      </w:r>
      <w:r w:rsidRPr="0008650E">
        <w:rPr>
          <w:sz w:val="24"/>
          <w:szCs w:val="24"/>
          <w:lang w:val="bg-BG" w:eastAsia="bg-BG"/>
        </w:rPr>
        <w:t xml:space="preserve"> Настоящият договор се прекратява: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(1) с изтичане срока за който е сключен;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(2) по взаимно съгласие на страните, изразено писмено;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(3) в случаите на нарушаване условията на договора, едностранно от НАЕМОДАТЕЛЯ с едноседмично предизвестие;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 (4) едностранно от НАЕМОДАТЕЛЯ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(5) едностранно от НАЕМОДАТЕЛЯ без предизвестие при условията на чл. 3, ал. 1 </w:t>
      </w:r>
      <w:r w:rsidRPr="0008650E">
        <w:rPr>
          <w:sz w:val="24"/>
          <w:szCs w:val="24"/>
          <w:lang w:eastAsia="bg-BG"/>
        </w:rPr>
        <w:t>(</w:t>
      </w:r>
      <w:r w:rsidRPr="0008650E">
        <w:rPr>
          <w:sz w:val="24"/>
          <w:szCs w:val="24"/>
          <w:lang w:val="bg-BG" w:eastAsia="bg-BG"/>
        </w:rPr>
        <w:t xml:space="preserve">не </w:t>
      </w:r>
      <w:r w:rsidRPr="0008650E">
        <w:rPr>
          <w:sz w:val="24"/>
          <w:szCs w:val="24"/>
          <w:lang w:val="bg-BG" w:eastAsia="bg-BG"/>
        </w:rPr>
        <w:lastRenderedPageBreak/>
        <w:t>плащане на наемната цена</w:t>
      </w:r>
      <w:r w:rsidRPr="0008650E">
        <w:rPr>
          <w:sz w:val="24"/>
          <w:szCs w:val="24"/>
          <w:lang w:eastAsia="bg-BG"/>
        </w:rPr>
        <w:t>)</w:t>
      </w:r>
      <w:r w:rsidRPr="0008650E">
        <w:rPr>
          <w:sz w:val="24"/>
          <w:szCs w:val="24"/>
          <w:lang w:val="bg-BG" w:eastAsia="bg-BG"/>
        </w:rPr>
        <w:t xml:space="preserve"> и при условията на чл. 6 </w:t>
      </w:r>
      <w:r w:rsidRPr="0008650E">
        <w:rPr>
          <w:sz w:val="24"/>
          <w:szCs w:val="24"/>
          <w:lang w:eastAsia="bg-BG"/>
        </w:rPr>
        <w:t>(</w:t>
      </w:r>
      <w:r w:rsidRPr="0008650E">
        <w:rPr>
          <w:sz w:val="24"/>
          <w:szCs w:val="24"/>
          <w:lang w:val="bg-BG" w:eastAsia="bg-BG"/>
        </w:rPr>
        <w:t>не плащане на консумативните разходи</w:t>
      </w:r>
      <w:r w:rsidRPr="0008650E">
        <w:rPr>
          <w:sz w:val="24"/>
          <w:szCs w:val="24"/>
          <w:lang w:eastAsia="bg-BG"/>
        </w:rPr>
        <w:t xml:space="preserve">) </w:t>
      </w:r>
      <w:r w:rsidRPr="0008650E">
        <w:rPr>
          <w:sz w:val="24"/>
          <w:szCs w:val="24"/>
          <w:lang w:val="bg-BG" w:eastAsia="bg-BG"/>
        </w:rPr>
        <w:t>от настоящия договор, без предизвестие;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rFonts w:eastAsia="Lucida Sans Unicode"/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(6) едностранно от НАЕМОДАТЕЛЯ без предизвестие в случай, че НАЕМАТЕЛЯТ не получи </w:t>
      </w:r>
      <w:r w:rsidRPr="0008650E">
        <w:rPr>
          <w:rFonts w:eastAsia="Lucida Sans Unicode"/>
          <w:color w:val="000000"/>
          <w:sz w:val="24"/>
          <w:szCs w:val="24"/>
          <w:lang w:val="en" w:eastAsia="bg-BG"/>
        </w:rPr>
        <w:t xml:space="preserve"> регистрация на обекта по </w:t>
      </w:r>
      <w:r w:rsidRPr="0008650E">
        <w:rPr>
          <w:rFonts w:eastAsia="Lucida Sans Unicode"/>
          <w:color w:val="0000FF"/>
          <w:sz w:val="24"/>
          <w:szCs w:val="24"/>
          <w:u w:val="single"/>
          <w:lang w:val="en" w:eastAsia="bg-BG"/>
        </w:rPr>
        <w:t xml:space="preserve">чл. </w:t>
      </w:r>
      <w:r w:rsidR="00F1270E">
        <w:rPr>
          <w:rFonts w:eastAsia="Lucida Sans Unicode"/>
          <w:color w:val="0000FF"/>
          <w:sz w:val="24"/>
          <w:szCs w:val="24"/>
          <w:u w:val="single"/>
          <w:lang w:val="bg-BG" w:eastAsia="bg-BG"/>
        </w:rPr>
        <w:t>12</w:t>
      </w:r>
      <w:r w:rsidRPr="0008650E">
        <w:rPr>
          <w:rFonts w:eastAsia="Lucida Sans Unicode"/>
          <w:color w:val="0000FF"/>
          <w:sz w:val="24"/>
          <w:szCs w:val="24"/>
          <w:u w:val="single"/>
          <w:lang w:val="en" w:eastAsia="bg-BG"/>
        </w:rPr>
        <w:t xml:space="preserve"> от Закона за храните</w:t>
      </w:r>
      <w:r w:rsidRPr="0008650E">
        <w:rPr>
          <w:rFonts w:eastAsia="Lucida Sans Unicode"/>
          <w:sz w:val="24"/>
          <w:szCs w:val="24"/>
          <w:lang w:val="bg-BG" w:eastAsia="bg-BG"/>
        </w:rPr>
        <w:t>.</w:t>
      </w:r>
    </w:p>
    <w:p w:rsidR="006B521B" w:rsidRPr="0008650E" w:rsidRDefault="006B521B" w:rsidP="006B521B">
      <w:pPr>
        <w:widowControl w:val="0"/>
        <w:suppressAutoHyphens/>
        <w:jc w:val="both"/>
        <w:rPr>
          <w:b/>
          <w:bCs/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 xml:space="preserve">(7) едностранно от НАЕМОДАТЕЛЯ без предизвестие, в случай на депозиран доклад от директора на училището, в който са посочени системни нарушения по договора /в това число нарушения във връзка с осигуряването на храна на учениците </w:t>
      </w:r>
      <w:r w:rsidR="004360DE">
        <w:rPr>
          <w:sz w:val="24"/>
          <w:szCs w:val="24"/>
          <w:lang w:val="bg-BG" w:eastAsia="bg-BG"/>
        </w:rPr>
        <w:t>–</w:t>
      </w:r>
      <w:r w:rsidRPr="0008650E">
        <w:rPr>
          <w:sz w:val="24"/>
          <w:szCs w:val="24"/>
          <w:lang w:val="bg-BG" w:eastAsia="bg-BG"/>
        </w:rPr>
        <w:t xml:space="preserve"> училищното</w:t>
      </w:r>
      <w:r w:rsidR="004360DE">
        <w:rPr>
          <w:sz w:val="24"/>
          <w:szCs w:val="24"/>
          <w:lang w:val="bg-BG" w:eastAsia="bg-BG"/>
        </w:rPr>
        <w:t xml:space="preserve"> </w:t>
      </w:r>
      <w:r w:rsidRPr="0008650E">
        <w:rPr>
          <w:sz w:val="24"/>
          <w:szCs w:val="24"/>
          <w:lang w:val="bg-BG" w:eastAsia="bg-BG"/>
        </w:rPr>
        <w:t>столово  хранене/ от страна на НАЕМАТЕЛЯ.</w:t>
      </w:r>
    </w:p>
    <w:p w:rsidR="006B521B" w:rsidRPr="0008650E" w:rsidRDefault="006B521B" w:rsidP="006B521B">
      <w:pPr>
        <w:widowControl w:val="0"/>
        <w:suppressAutoHyphens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textAlignment w:val="center"/>
        <w:rPr>
          <w:color w:val="000000"/>
          <w:sz w:val="24"/>
          <w:szCs w:val="24"/>
          <w:lang w:val="bg-BG" w:eastAsia="bg-BG"/>
        </w:rPr>
      </w:pPr>
      <w:r w:rsidRPr="0008650E">
        <w:rPr>
          <w:color w:val="000000"/>
          <w:sz w:val="24"/>
          <w:szCs w:val="24"/>
          <w:lang w:val="bg-BG" w:eastAsia="bg-BG"/>
        </w:rPr>
        <w:t xml:space="preserve">(8) </w:t>
      </w:r>
      <w:r w:rsidRPr="0008650E">
        <w:rPr>
          <w:color w:val="000000"/>
          <w:sz w:val="24"/>
          <w:szCs w:val="24"/>
          <w:lang w:val="en" w:eastAsia="bg-BG"/>
        </w:rPr>
        <w:t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договора по всяко време, за спазване на предложенията в оферт</w:t>
      </w:r>
      <w:r w:rsidRPr="0008650E">
        <w:rPr>
          <w:color w:val="000000"/>
          <w:sz w:val="24"/>
          <w:szCs w:val="24"/>
          <w:lang w:val="bg-BG" w:eastAsia="bg-BG"/>
        </w:rPr>
        <w:t>ата</w:t>
      </w:r>
      <w:r w:rsidRPr="0008650E">
        <w:rPr>
          <w:color w:val="000000"/>
          <w:sz w:val="24"/>
          <w:szCs w:val="24"/>
          <w:lang w:val="en" w:eastAsia="bg-BG"/>
        </w:rPr>
        <w:t>, организацията на ученическото хранене и счетоводната отчетност, включително и с представители на училищното настоятелство.</w:t>
      </w:r>
    </w:p>
    <w:p w:rsidR="006B521B" w:rsidRPr="0008650E" w:rsidRDefault="006B521B" w:rsidP="006B521B">
      <w:pPr>
        <w:widowControl w:val="0"/>
        <w:suppressAutoHyphens/>
        <w:jc w:val="both"/>
        <w:textAlignment w:val="center"/>
        <w:rPr>
          <w:color w:val="000000"/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jc w:val="both"/>
        <w:textAlignment w:val="center"/>
        <w:rPr>
          <w:color w:val="000000"/>
          <w:sz w:val="24"/>
          <w:szCs w:val="24"/>
          <w:lang w:val="bg-BG" w:eastAsia="bg-BG"/>
        </w:rPr>
      </w:pPr>
      <w:r w:rsidRPr="0008650E">
        <w:rPr>
          <w:color w:val="000000"/>
          <w:sz w:val="24"/>
          <w:szCs w:val="24"/>
          <w:lang w:val="en" w:eastAsia="bg-BG"/>
        </w:rPr>
        <w:t>При констатирани нарушения, свързани с изпълнението на условия и задължения по договора или на относимите към дейността нормативни актове</w:t>
      </w:r>
      <w:r w:rsidRPr="0008650E">
        <w:rPr>
          <w:color w:val="000000"/>
          <w:sz w:val="24"/>
          <w:szCs w:val="24"/>
          <w:lang w:val="bg-BG" w:eastAsia="bg-BG"/>
        </w:rPr>
        <w:t>,</w:t>
      </w:r>
      <w:r w:rsidRPr="0008650E">
        <w:rPr>
          <w:color w:val="000000"/>
          <w:sz w:val="24"/>
          <w:szCs w:val="24"/>
          <w:lang w:val="en" w:eastAsia="bg-BG"/>
        </w:rPr>
        <w:t xml:space="preserve"> установени при две последователни проверки в рамките на един месец, договорът се прекратява предсрочно</w:t>
      </w:r>
      <w:r w:rsidRPr="0008650E">
        <w:rPr>
          <w:color w:val="000000"/>
          <w:sz w:val="24"/>
          <w:szCs w:val="24"/>
          <w:lang w:val="bg-BG" w:eastAsia="bg-BG"/>
        </w:rPr>
        <w:t>.</w:t>
      </w:r>
    </w:p>
    <w:p w:rsidR="000E6D36" w:rsidRPr="0008650E" w:rsidRDefault="000E6D36" w:rsidP="006B521B">
      <w:pPr>
        <w:widowControl w:val="0"/>
        <w:suppressAutoHyphens/>
        <w:jc w:val="both"/>
        <w:textAlignment w:val="center"/>
        <w:rPr>
          <w:color w:val="000000"/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Чл. 28</w:t>
      </w:r>
      <w:r w:rsidRPr="0008650E">
        <w:rPr>
          <w:sz w:val="24"/>
          <w:szCs w:val="24"/>
          <w:lang w:val="bg-BG" w:eastAsia="bg-BG"/>
        </w:rPr>
        <w:t>. (1) За периода на предизвестието страните остават обвързани с правата и задълженията, предвидени в настоящия договор.</w:t>
      </w:r>
    </w:p>
    <w:p w:rsidR="000E6D36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(2) При прекратяване на настоящия договор НАЕМАТЕЛЯТ, се задължава да представи квитанции за последните платени сметки за консумативни разходи.</w:t>
      </w:r>
    </w:p>
    <w:p w:rsidR="004360DE" w:rsidRPr="0008650E" w:rsidRDefault="004360DE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</w:p>
    <w:p w:rsidR="000E6D36" w:rsidRPr="000E6D36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b/>
          <w:bCs/>
          <w:sz w:val="24"/>
          <w:szCs w:val="24"/>
          <w:lang w:val="bg-BG" w:eastAsia="bg-BG"/>
        </w:rPr>
      </w:pPr>
      <w:r w:rsidRPr="0008650E">
        <w:rPr>
          <w:b/>
          <w:bCs/>
          <w:sz w:val="24"/>
          <w:szCs w:val="24"/>
          <w:lang w:val="bg-BG" w:eastAsia="bg-BG"/>
        </w:rPr>
        <w:t>VIII. ЗАКЛЮЧИТЕЛНИ РАЗПОРЕДБИ: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Чл. 29</w:t>
      </w:r>
      <w:r w:rsidRPr="0008650E">
        <w:rPr>
          <w:sz w:val="24"/>
          <w:szCs w:val="24"/>
          <w:lang w:val="bg-BG" w:eastAsia="bg-BG"/>
        </w:rPr>
        <w:t>. Предаването и приемането на обекта, предмет на договора, става с приемно – предавателен протокол - опис, който се изготвя и подписва от страните или от упълномощени от тях представители при условията и в срок, определени в договора  и представлява неразделна част от настоящия договор.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Чл. 30</w:t>
      </w:r>
      <w:r w:rsidRPr="0008650E">
        <w:rPr>
          <w:sz w:val="24"/>
          <w:szCs w:val="24"/>
          <w:lang w:val="bg-BG" w:eastAsia="bg-BG"/>
        </w:rPr>
        <w:t>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Чл. 31</w:t>
      </w:r>
      <w:r w:rsidRPr="0008650E">
        <w:rPr>
          <w:sz w:val="24"/>
          <w:szCs w:val="24"/>
          <w:lang w:val="bg-BG" w:eastAsia="bg-BG"/>
        </w:rPr>
        <w:t>. За всички неуредени с настоящия договор въпроси се прилага ЗЗД и действащите нормативни актове.</w:t>
      </w:r>
    </w:p>
    <w:p w:rsidR="006B521B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Чл. 32</w:t>
      </w:r>
      <w:r w:rsidRPr="0008650E">
        <w:rPr>
          <w:color w:val="000000"/>
          <w:sz w:val="24"/>
          <w:szCs w:val="24"/>
          <w:lang w:val="bg-BG" w:eastAsia="bg-BG"/>
        </w:rPr>
        <w:t xml:space="preserve">. Наетият имот се предава на наемателя с приемо-предавателния протокол, нарезаделна част от настоящият договор, но не по-късно от 30 дни /тридесет/ дни от датата на подписване на настоящия договор. </w:t>
      </w:r>
    </w:p>
    <w:p w:rsidR="00EB6BC1" w:rsidRPr="0008650E" w:rsidRDefault="00EB6BC1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widowControl w:val="0"/>
        <w:suppressAutoHyphens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bg-BG" w:eastAsia="bg-BG"/>
        </w:rPr>
        <w:lastRenderedPageBreak/>
        <w:t>Чл. 33</w:t>
      </w:r>
      <w:r w:rsidRPr="0008650E">
        <w:rPr>
          <w:color w:val="000000"/>
          <w:sz w:val="24"/>
          <w:szCs w:val="24"/>
          <w:lang w:val="bg-BG" w:eastAsia="bg-BG"/>
        </w:rPr>
        <w:t xml:space="preserve">. </w:t>
      </w:r>
      <w:r w:rsidRPr="0008650E">
        <w:rPr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</w:p>
    <w:p w:rsidR="006B521B" w:rsidRPr="0008650E" w:rsidRDefault="006B521B" w:rsidP="006B521B">
      <w:pPr>
        <w:widowControl w:val="0"/>
        <w:suppressAutoHyphens/>
        <w:spacing w:after="120"/>
        <w:jc w:val="both"/>
        <w:textAlignment w:val="center"/>
        <w:rPr>
          <w:color w:val="000000"/>
          <w:sz w:val="24"/>
          <w:szCs w:val="24"/>
          <w:lang w:val="bg-BG" w:eastAsia="bg-BG"/>
        </w:rPr>
      </w:pPr>
    </w:p>
    <w:p w:rsidR="006B521B" w:rsidRDefault="006B521B" w:rsidP="006B521B">
      <w:pPr>
        <w:widowControl w:val="0"/>
        <w:suppressAutoHyphens/>
        <w:spacing w:after="120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bg-BG" w:eastAsia="bg-BG"/>
        </w:rPr>
        <w:t>Чл. 34</w:t>
      </w:r>
      <w:r w:rsidRPr="0008650E">
        <w:rPr>
          <w:color w:val="000000"/>
          <w:sz w:val="24"/>
          <w:szCs w:val="24"/>
          <w:lang w:val="bg-BG" w:eastAsia="bg-BG"/>
        </w:rPr>
        <w:t xml:space="preserve">. </w:t>
      </w:r>
      <w:r w:rsidRPr="0008650E">
        <w:rPr>
          <w:color w:val="000000"/>
          <w:sz w:val="24"/>
          <w:szCs w:val="24"/>
          <w:lang w:val="en" w:eastAsia="bg-BG"/>
        </w:rPr>
        <w:t>В края на всеки учебен срок управителният съвет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:rsidR="004360DE" w:rsidRDefault="004360DE" w:rsidP="006B521B">
      <w:pPr>
        <w:widowControl w:val="0"/>
        <w:suppressAutoHyphens/>
        <w:spacing w:after="120"/>
        <w:jc w:val="both"/>
        <w:textAlignment w:val="center"/>
        <w:rPr>
          <w:color w:val="000000"/>
          <w:sz w:val="24"/>
          <w:szCs w:val="24"/>
          <w:lang w:val="en" w:eastAsia="bg-BG"/>
        </w:rPr>
      </w:pPr>
    </w:p>
    <w:p w:rsidR="006B521B" w:rsidRPr="0008650E" w:rsidRDefault="004F2E4F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Чл. 35</w:t>
      </w:r>
      <w:r w:rsidR="006B521B" w:rsidRPr="0008650E">
        <w:rPr>
          <w:sz w:val="24"/>
          <w:szCs w:val="24"/>
          <w:lang w:val="bg-BG" w:eastAsia="bg-BG"/>
        </w:rPr>
        <w:t>. Настоящият договор се изготви в 5 /пет/ еднообразни екземпляра, от които 3 /три/ за НАЕМОДАТЕЛЯ, 1/ един/ за училището  и 1 /един/ за НАЕМАТЕЛЯ.</w:t>
      </w:r>
    </w:p>
    <w:p w:rsidR="006B521B" w:rsidRPr="0008650E" w:rsidRDefault="006B521B" w:rsidP="006B521B">
      <w:pPr>
        <w:widowControl w:val="0"/>
        <w:suppressAutoHyphens/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08650E">
        <w:rPr>
          <w:sz w:val="24"/>
          <w:szCs w:val="24"/>
          <w:lang w:val="bg-BG" w:eastAsia="bg-BG"/>
        </w:rPr>
        <w:t>Предложения на участника, неразделна част от договора ……………………………</w:t>
      </w:r>
    </w:p>
    <w:p w:rsidR="006B521B" w:rsidRPr="0008650E" w:rsidRDefault="006B521B" w:rsidP="006B521B">
      <w:pPr>
        <w:rPr>
          <w:b/>
          <w:sz w:val="28"/>
          <w:szCs w:val="28"/>
          <w:lang w:val="bg-BG"/>
        </w:rPr>
      </w:pPr>
    </w:p>
    <w:p w:rsidR="006B521B" w:rsidRPr="0008650E" w:rsidRDefault="006B521B" w:rsidP="006B521B">
      <w:pPr>
        <w:tabs>
          <w:tab w:val="left" w:pos="5760"/>
        </w:tabs>
        <w:rPr>
          <w:b/>
          <w:sz w:val="24"/>
          <w:szCs w:val="24"/>
          <w:lang w:val="bg-BG"/>
        </w:rPr>
      </w:pPr>
      <w:r w:rsidRPr="0008650E">
        <w:rPr>
          <w:b/>
          <w:sz w:val="24"/>
          <w:szCs w:val="24"/>
          <w:lang w:val="bg-BG"/>
        </w:rPr>
        <w:t>НАЕМОДАТЕЛ:</w:t>
      </w:r>
      <w:r w:rsidRPr="0008650E">
        <w:rPr>
          <w:sz w:val="24"/>
          <w:szCs w:val="24"/>
          <w:lang w:val="bg-BG"/>
        </w:rPr>
        <w:tab/>
      </w:r>
      <w:r w:rsidRPr="0008650E">
        <w:rPr>
          <w:b/>
          <w:sz w:val="24"/>
          <w:szCs w:val="24"/>
          <w:lang w:val="bg-BG"/>
        </w:rPr>
        <w:t>НАЕМАТЕЛ:</w:t>
      </w:r>
      <w:r w:rsidR="00131ACC">
        <w:rPr>
          <w:sz w:val="24"/>
          <w:szCs w:val="24"/>
          <w:lang w:val="bg-BG"/>
        </w:rPr>
        <w:t>.............................</w:t>
      </w:r>
    </w:p>
    <w:p w:rsidR="006B521B" w:rsidRPr="0008650E" w:rsidRDefault="006B521B" w:rsidP="006B521B">
      <w:pPr>
        <w:rPr>
          <w:sz w:val="24"/>
          <w:szCs w:val="24"/>
          <w:lang w:val="bg-BG"/>
        </w:rPr>
      </w:pPr>
      <w:r w:rsidRPr="0008650E">
        <w:rPr>
          <w:sz w:val="24"/>
          <w:szCs w:val="24"/>
          <w:lang w:val="bg-BG"/>
        </w:rPr>
        <w:t>КМЕТ НА СО-РАЙОН „ОВЧА КУПЕЛ“</w:t>
      </w:r>
    </w:p>
    <w:p w:rsidR="006B521B" w:rsidRPr="0008650E" w:rsidRDefault="006B521B" w:rsidP="006B521B">
      <w:pPr>
        <w:tabs>
          <w:tab w:val="left" w:pos="6540"/>
        </w:tabs>
        <w:ind w:left="1416" w:firstLine="708"/>
        <w:rPr>
          <w:sz w:val="24"/>
          <w:szCs w:val="24"/>
          <w:lang w:val="bg-BG"/>
        </w:rPr>
      </w:pPr>
      <w:r w:rsidRPr="0008650E">
        <w:rPr>
          <w:sz w:val="24"/>
          <w:szCs w:val="24"/>
          <w:lang w:val="bg-BG"/>
        </w:rPr>
        <w:t>/АНГЕЛ СТЕФАНОВ/</w:t>
      </w:r>
      <w:r w:rsidRPr="0008650E">
        <w:rPr>
          <w:sz w:val="24"/>
          <w:szCs w:val="24"/>
          <w:lang w:val="bg-BG"/>
        </w:rPr>
        <w:tab/>
        <w:t>/.........</w:t>
      </w:r>
      <w:r w:rsidR="00131ACC">
        <w:rPr>
          <w:sz w:val="24"/>
          <w:szCs w:val="24"/>
          <w:lang w:val="bg-BG"/>
        </w:rPr>
        <w:t>........................../</w:t>
      </w:r>
    </w:p>
    <w:p w:rsidR="006B521B" w:rsidRPr="0008650E" w:rsidRDefault="006B521B" w:rsidP="006B521B">
      <w:pPr>
        <w:rPr>
          <w:sz w:val="24"/>
          <w:szCs w:val="24"/>
          <w:lang w:val="bg-BG"/>
        </w:rPr>
      </w:pPr>
    </w:p>
    <w:p w:rsidR="006B521B" w:rsidRPr="0008650E" w:rsidRDefault="006B521B" w:rsidP="006B521B">
      <w:pPr>
        <w:rPr>
          <w:sz w:val="24"/>
          <w:szCs w:val="24"/>
          <w:lang w:val="bg-BG"/>
        </w:rPr>
      </w:pPr>
    </w:p>
    <w:p w:rsidR="006B521B" w:rsidRPr="0008650E" w:rsidRDefault="006B521B" w:rsidP="006B521B">
      <w:pPr>
        <w:widowControl w:val="0"/>
        <w:suppressAutoHyphens/>
        <w:rPr>
          <w:sz w:val="24"/>
          <w:szCs w:val="24"/>
          <w:lang w:val="bg-BG" w:eastAsia="bg-BG"/>
        </w:rPr>
      </w:pPr>
    </w:p>
    <w:p w:rsidR="006B521B" w:rsidRPr="0008650E" w:rsidRDefault="006B521B" w:rsidP="006B521B">
      <w:pPr>
        <w:rPr>
          <w:sz w:val="24"/>
          <w:szCs w:val="24"/>
          <w:lang w:val="bg-BG"/>
        </w:rPr>
      </w:pPr>
      <w:r w:rsidRPr="0008650E">
        <w:rPr>
          <w:sz w:val="24"/>
          <w:szCs w:val="24"/>
          <w:lang w:val="bg-BG"/>
        </w:rPr>
        <w:t>ГЛАВЕН СЧЕТОВОДИТЕЛ:................</w:t>
      </w:r>
    </w:p>
    <w:p w:rsidR="006B521B" w:rsidRPr="0008650E" w:rsidRDefault="006B521B" w:rsidP="006B521B">
      <w:pPr>
        <w:ind w:left="708" w:firstLine="708"/>
        <w:rPr>
          <w:sz w:val="24"/>
          <w:szCs w:val="24"/>
          <w:lang w:val="bg-BG"/>
        </w:rPr>
      </w:pPr>
      <w:r w:rsidRPr="0008650E">
        <w:rPr>
          <w:sz w:val="24"/>
          <w:szCs w:val="24"/>
          <w:lang w:val="bg-BG"/>
        </w:rPr>
        <w:t>/МАРИНА ТОДОРОВА/</w:t>
      </w:r>
    </w:p>
    <w:p w:rsidR="006B521B" w:rsidRPr="0008650E" w:rsidRDefault="006B521B" w:rsidP="006B521B">
      <w:pPr>
        <w:rPr>
          <w:sz w:val="24"/>
          <w:szCs w:val="24"/>
          <w:lang w:val="bg-BG"/>
        </w:rPr>
      </w:pPr>
    </w:p>
    <w:p w:rsidR="006B521B" w:rsidRPr="0008650E" w:rsidRDefault="006B521B" w:rsidP="006B521B">
      <w:pPr>
        <w:rPr>
          <w:sz w:val="24"/>
          <w:szCs w:val="24"/>
          <w:lang w:val="bg-BG"/>
        </w:rPr>
      </w:pPr>
    </w:p>
    <w:p w:rsidR="006B521B" w:rsidRPr="0008650E" w:rsidRDefault="006B521B" w:rsidP="006B521B">
      <w:pPr>
        <w:rPr>
          <w:sz w:val="24"/>
          <w:szCs w:val="24"/>
          <w:lang w:val="bg-BG"/>
        </w:rPr>
      </w:pPr>
    </w:p>
    <w:p w:rsidR="006B521B" w:rsidRPr="0008650E" w:rsidRDefault="006B521B" w:rsidP="006B521B">
      <w:pPr>
        <w:rPr>
          <w:sz w:val="24"/>
          <w:szCs w:val="24"/>
          <w:lang w:val="bg-BG"/>
        </w:rPr>
      </w:pPr>
      <w:r w:rsidRPr="0008650E">
        <w:rPr>
          <w:sz w:val="24"/>
          <w:szCs w:val="24"/>
          <w:lang w:val="bg-BG"/>
        </w:rPr>
        <w:t>ДИРЕКТОР НА 149 СУ „ИВАН ХАДЖИЙСКИ“...................</w:t>
      </w:r>
    </w:p>
    <w:p w:rsidR="006B521B" w:rsidRPr="0008650E" w:rsidRDefault="006B521B" w:rsidP="006B521B">
      <w:pPr>
        <w:rPr>
          <w:sz w:val="24"/>
          <w:szCs w:val="24"/>
          <w:lang w:val="bg-BG"/>
        </w:rPr>
      </w:pPr>
    </w:p>
    <w:p w:rsidR="006B521B" w:rsidRPr="0008650E" w:rsidRDefault="006B521B" w:rsidP="006B521B">
      <w:pPr>
        <w:ind w:left="2832" w:firstLine="708"/>
        <w:rPr>
          <w:sz w:val="24"/>
          <w:szCs w:val="24"/>
          <w:lang w:val="bg-BG"/>
        </w:rPr>
      </w:pPr>
      <w:r w:rsidRPr="0008650E">
        <w:rPr>
          <w:sz w:val="24"/>
          <w:szCs w:val="24"/>
          <w:lang w:val="bg-BG"/>
        </w:rPr>
        <w:t>/................................................/</w:t>
      </w:r>
    </w:p>
    <w:p w:rsidR="0008650E" w:rsidRPr="000E6D36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08650E" w:rsidRDefault="0008650E" w:rsidP="0008650E">
      <w:pPr>
        <w:spacing w:line="276" w:lineRule="auto"/>
        <w:rPr>
          <w:b/>
          <w:bCs/>
          <w:sz w:val="24"/>
          <w:szCs w:val="24"/>
          <w:lang w:val="bg-BG" w:eastAsia="bg-BG"/>
        </w:rPr>
      </w:pPr>
    </w:p>
    <w:p w:rsidR="00A27EE6" w:rsidRDefault="00A27EE6" w:rsidP="00A27EE6">
      <w:pPr>
        <w:rPr>
          <w:b/>
          <w:bCs/>
          <w:sz w:val="24"/>
          <w:szCs w:val="24"/>
          <w:lang w:val="bg-BG" w:eastAsia="bg-BG"/>
        </w:rPr>
      </w:pPr>
    </w:p>
    <w:p w:rsidR="00A27EE6" w:rsidRDefault="00A27EE6" w:rsidP="00A27EE6">
      <w:pPr>
        <w:rPr>
          <w:b/>
          <w:bCs/>
          <w:sz w:val="24"/>
          <w:szCs w:val="24"/>
          <w:lang w:val="bg-BG" w:eastAsia="bg-BG"/>
        </w:rPr>
      </w:pPr>
    </w:p>
    <w:p w:rsidR="00A27EE6" w:rsidRDefault="00A27EE6" w:rsidP="00A27EE6">
      <w:pPr>
        <w:rPr>
          <w:b/>
          <w:bCs/>
          <w:sz w:val="24"/>
          <w:szCs w:val="24"/>
          <w:lang w:val="bg-BG" w:eastAsia="bg-BG"/>
        </w:rPr>
      </w:pPr>
    </w:p>
    <w:p w:rsidR="000E2D3B" w:rsidRDefault="000E2D3B" w:rsidP="00A27EE6">
      <w:pPr>
        <w:rPr>
          <w:b/>
          <w:bCs/>
          <w:sz w:val="24"/>
          <w:szCs w:val="24"/>
          <w:lang w:val="bg-BG" w:eastAsia="bg-BG"/>
        </w:rPr>
      </w:pPr>
    </w:p>
    <w:p w:rsidR="000E2D3B" w:rsidRDefault="000E2D3B" w:rsidP="00A27EE6">
      <w:pPr>
        <w:rPr>
          <w:b/>
          <w:bCs/>
          <w:sz w:val="24"/>
          <w:szCs w:val="24"/>
          <w:lang w:val="bg-BG" w:eastAsia="bg-BG"/>
        </w:rPr>
      </w:pPr>
    </w:p>
    <w:p w:rsidR="000E2D3B" w:rsidRDefault="000E2D3B" w:rsidP="00A27EE6">
      <w:pPr>
        <w:rPr>
          <w:b/>
          <w:bCs/>
          <w:sz w:val="24"/>
          <w:szCs w:val="24"/>
          <w:lang w:val="bg-BG" w:eastAsia="bg-BG"/>
        </w:rPr>
      </w:pPr>
    </w:p>
    <w:p w:rsidR="000E2D3B" w:rsidRDefault="000E2D3B" w:rsidP="00A27EE6">
      <w:pPr>
        <w:rPr>
          <w:b/>
          <w:bCs/>
          <w:sz w:val="24"/>
          <w:szCs w:val="24"/>
          <w:lang w:val="bg-BG" w:eastAsia="bg-BG"/>
        </w:rPr>
      </w:pPr>
    </w:p>
    <w:p w:rsidR="000E2D3B" w:rsidRDefault="000E2D3B" w:rsidP="00A27EE6">
      <w:pPr>
        <w:rPr>
          <w:b/>
          <w:bCs/>
          <w:sz w:val="24"/>
          <w:szCs w:val="24"/>
          <w:lang w:val="bg-BG" w:eastAsia="bg-BG"/>
        </w:rPr>
      </w:pPr>
    </w:p>
    <w:p w:rsidR="00A27EE6" w:rsidRDefault="00A27EE6" w:rsidP="00A27EE6">
      <w:pPr>
        <w:rPr>
          <w:b/>
          <w:bCs/>
          <w:sz w:val="24"/>
          <w:szCs w:val="24"/>
          <w:lang w:val="bg-BG" w:eastAsia="bg-BG"/>
        </w:rPr>
      </w:pPr>
    </w:p>
    <w:p w:rsidR="00A27EE6" w:rsidRPr="00AC740F" w:rsidRDefault="000E2D3B" w:rsidP="006B521B">
      <w:pPr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 xml:space="preserve">            </w:t>
      </w:r>
    </w:p>
    <w:p w:rsidR="00A27EE6" w:rsidRDefault="00A27EE6" w:rsidP="00A27EE6">
      <w:pPr>
        <w:spacing w:after="200" w:line="276" w:lineRule="auto"/>
        <w:rPr>
          <w:b/>
          <w:bCs/>
          <w:sz w:val="24"/>
          <w:szCs w:val="24"/>
          <w:lang w:val="bg-BG" w:eastAsia="bg-BG"/>
        </w:rPr>
      </w:pPr>
    </w:p>
    <w:p w:rsidR="00A27EE6" w:rsidRDefault="00A27EE6" w:rsidP="00A27EE6">
      <w:pPr>
        <w:spacing w:after="200" w:line="276" w:lineRule="auto"/>
        <w:rPr>
          <w:b/>
          <w:bCs/>
          <w:sz w:val="24"/>
          <w:szCs w:val="24"/>
          <w:lang w:val="bg-BG" w:eastAsia="bg-BG"/>
        </w:rPr>
      </w:pPr>
    </w:p>
    <w:p w:rsidR="00A27EE6" w:rsidRDefault="00A27EE6" w:rsidP="00A27EE6"/>
    <w:p w:rsidR="00A27EE6" w:rsidRDefault="00A27EE6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p w:rsidR="00A27EE6" w:rsidRDefault="00A27EE6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p w:rsidR="00A27EE6" w:rsidRDefault="00A27EE6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p w:rsidR="00A27EE6" w:rsidRDefault="00A27EE6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p w:rsidR="00A27EE6" w:rsidRDefault="00A27EE6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p w:rsidR="00A27EE6" w:rsidRDefault="00A27EE6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p w:rsidR="00A27EE6" w:rsidRDefault="00A27EE6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p w:rsidR="00CE2B41" w:rsidRDefault="00CE2B41" w:rsidP="0008650E">
      <w:pPr>
        <w:spacing w:line="276" w:lineRule="auto"/>
        <w:rPr>
          <w:rFonts w:eastAsia="Lucida Sans Unicode"/>
          <w:b/>
          <w:i/>
          <w:sz w:val="24"/>
          <w:lang w:val="bg-BG" w:eastAsia="bg-BG"/>
        </w:rPr>
      </w:pPr>
    </w:p>
    <w:sectPr w:rsidR="00CE2B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61" w:rsidRDefault="000A7661" w:rsidP="0008650E">
      <w:r>
        <w:separator/>
      </w:r>
    </w:p>
  </w:endnote>
  <w:endnote w:type="continuationSeparator" w:id="0">
    <w:p w:rsidR="000A7661" w:rsidRDefault="000A7661" w:rsidP="0008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31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70E" w:rsidRDefault="00F127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425" w:rsidRDefault="0080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61" w:rsidRDefault="000A7661" w:rsidP="0008650E">
      <w:r>
        <w:separator/>
      </w:r>
    </w:p>
  </w:footnote>
  <w:footnote w:type="continuationSeparator" w:id="0">
    <w:p w:rsidR="000A7661" w:rsidRDefault="000A7661" w:rsidP="0008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D78"/>
    <w:multiLevelType w:val="hybridMultilevel"/>
    <w:tmpl w:val="F8C2B858"/>
    <w:lvl w:ilvl="0" w:tplc="E49E2FC8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9"/>
    <w:rsid w:val="00071785"/>
    <w:rsid w:val="00082052"/>
    <w:rsid w:val="0008650E"/>
    <w:rsid w:val="000A7661"/>
    <w:rsid w:val="000E2D3B"/>
    <w:rsid w:val="000E6D36"/>
    <w:rsid w:val="000F7C5D"/>
    <w:rsid w:val="00101482"/>
    <w:rsid w:val="0010629B"/>
    <w:rsid w:val="00131ACC"/>
    <w:rsid w:val="001F4BF7"/>
    <w:rsid w:val="002171F4"/>
    <w:rsid w:val="0034167F"/>
    <w:rsid w:val="003837B5"/>
    <w:rsid w:val="003871C3"/>
    <w:rsid w:val="00417F20"/>
    <w:rsid w:val="004360DE"/>
    <w:rsid w:val="004D7279"/>
    <w:rsid w:val="004F03DB"/>
    <w:rsid w:val="004F2E4F"/>
    <w:rsid w:val="004F6E43"/>
    <w:rsid w:val="005509CD"/>
    <w:rsid w:val="00587ABB"/>
    <w:rsid w:val="00592163"/>
    <w:rsid w:val="005C1A99"/>
    <w:rsid w:val="006B1B06"/>
    <w:rsid w:val="006B521B"/>
    <w:rsid w:val="006E79F7"/>
    <w:rsid w:val="00767033"/>
    <w:rsid w:val="00804425"/>
    <w:rsid w:val="00884199"/>
    <w:rsid w:val="008D7538"/>
    <w:rsid w:val="008E0A94"/>
    <w:rsid w:val="009557CE"/>
    <w:rsid w:val="00A27EE6"/>
    <w:rsid w:val="00B107D9"/>
    <w:rsid w:val="00B934E7"/>
    <w:rsid w:val="00C436FB"/>
    <w:rsid w:val="00C53E89"/>
    <w:rsid w:val="00C558A1"/>
    <w:rsid w:val="00C70857"/>
    <w:rsid w:val="00CE2B41"/>
    <w:rsid w:val="00D82950"/>
    <w:rsid w:val="00D94448"/>
    <w:rsid w:val="00DA077E"/>
    <w:rsid w:val="00DE031B"/>
    <w:rsid w:val="00E17426"/>
    <w:rsid w:val="00EB6BC1"/>
    <w:rsid w:val="00F1270E"/>
    <w:rsid w:val="00F44BC0"/>
    <w:rsid w:val="00F52B3E"/>
    <w:rsid w:val="00F84CCD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D88E5-FDA6-489A-9DA8-BFC90AF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0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B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6523</Words>
  <Characters>37183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Tashev</dc:creator>
  <cp:lastModifiedBy>Veselina.Hristova</cp:lastModifiedBy>
  <cp:revision>2</cp:revision>
  <cp:lastPrinted>2024-07-15T07:59:00Z</cp:lastPrinted>
  <dcterms:created xsi:type="dcterms:W3CDTF">2024-07-15T11:25:00Z</dcterms:created>
  <dcterms:modified xsi:type="dcterms:W3CDTF">2024-07-15T11:25:00Z</dcterms:modified>
</cp:coreProperties>
</file>