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40" w:rsidRPr="00F41105" w:rsidRDefault="00597E46" w:rsidP="00DD1918">
      <w:pPr>
        <w:pStyle w:val="Heading1"/>
        <w:keepLines w:val="0"/>
        <w:spacing w:before="0" w:after="0"/>
        <w:jc w:val="right"/>
        <w:rPr>
          <w:rFonts w:ascii="SofiaSans" w:hAnsi="SofiaSans"/>
          <w:i/>
          <w:sz w:val="22"/>
          <w:szCs w:val="22"/>
        </w:rPr>
      </w:pPr>
      <w:r w:rsidRPr="00F41105">
        <w:rPr>
          <w:rFonts w:ascii="SofiaSans" w:hAnsi="SofiaSans"/>
          <w:i/>
          <w:sz w:val="22"/>
          <w:szCs w:val="22"/>
        </w:rPr>
        <w:t xml:space="preserve"> </w:t>
      </w:r>
    </w:p>
    <w:p w:rsidR="00DD1918" w:rsidRPr="00F41105" w:rsidRDefault="00DD1918" w:rsidP="00DD1918">
      <w:pPr>
        <w:pStyle w:val="Heading1"/>
        <w:keepLines w:val="0"/>
        <w:spacing w:before="0" w:after="0"/>
        <w:jc w:val="right"/>
        <w:rPr>
          <w:rFonts w:ascii="SofiaSans" w:hAnsi="SofiaSans"/>
          <w:i/>
          <w:sz w:val="22"/>
          <w:szCs w:val="22"/>
        </w:rPr>
      </w:pPr>
      <w:r w:rsidRPr="00F41105">
        <w:rPr>
          <w:rFonts w:ascii="SofiaSans" w:hAnsi="SofiaSans"/>
          <w:i/>
          <w:sz w:val="22"/>
          <w:szCs w:val="22"/>
          <w:lang w:val="bg-BG"/>
        </w:rPr>
        <w:t xml:space="preserve">Приложение № </w:t>
      </w:r>
      <w:r w:rsidRPr="00F41105">
        <w:rPr>
          <w:rFonts w:ascii="SofiaSans" w:hAnsi="SofiaSans"/>
          <w:i/>
          <w:sz w:val="22"/>
          <w:szCs w:val="22"/>
        </w:rPr>
        <w:t>1</w:t>
      </w:r>
    </w:p>
    <w:p w:rsidR="00CC5040" w:rsidRPr="00F41105" w:rsidRDefault="00CC5040" w:rsidP="00903E4A">
      <w:pPr>
        <w:rPr>
          <w:rFonts w:ascii="SofiaSans" w:hAnsi="SofiaSans"/>
          <w:b/>
          <w:sz w:val="22"/>
          <w:szCs w:val="22"/>
          <w:lang w:val="bg-BG"/>
        </w:rPr>
      </w:pPr>
    </w:p>
    <w:p w:rsidR="004B2534" w:rsidRPr="008464DC" w:rsidRDefault="00305A8D" w:rsidP="004B2534">
      <w:pPr>
        <w:jc w:val="center"/>
        <w:rPr>
          <w:rFonts w:ascii="SofiaSans" w:hAnsi="SofiaSans"/>
          <w:b/>
          <w:sz w:val="22"/>
          <w:szCs w:val="22"/>
          <w:lang w:val="bg-BG"/>
        </w:rPr>
      </w:pPr>
      <w:r w:rsidRPr="008464DC">
        <w:rPr>
          <w:rFonts w:ascii="SofiaSans" w:hAnsi="SofiaSans"/>
          <w:b/>
          <w:sz w:val="22"/>
          <w:szCs w:val="22"/>
          <w:lang w:val="bg-BG"/>
        </w:rPr>
        <w:t xml:space="preserve">СПИСЪК НА </w:t>
      </w:r>
    </w:p>
    <w:p w:rsidR="004B1E1A" w:rsidRPr="008464DC" w:rsidRDefault="00305A8D" w:rsidP="003B6888">
      <w:pPr>
        <w:jc w:val="center"/>
        <w:rPr>
          <w:rFonts w:ascii="SofiaSans" w:hAnsi="SofiaSans"/>
          <w:b/>
          <w:sz w:val="22"/>
          <w:szCs w:val="22"/>
          <w:lang w:val="bg-BG"/>
        </w:rPr>
      </w:pPr>
      <w:r w:rsidRPr="008464DC">
        <w:rPr>
          <w:rFonts w:ascii="SofiaSans" w:hAnsi="SofiaSans"/>
          <w:b/>
          <w:sz w:val="22"/>
          <w:szCs w:val="22"/>
          <w:lang w:val="bg-BG"/>
        </w:rPr>
        <w:t>РАБОТНИЯ КАПАЦИТЕТ И ПЕРСОНАЛ, И ДОКУМЕНТИ</w:t>
      </w:r>
      <w:r w:rsidR="008D2B75" w:rsidRPr="008464DC">
        <w:rPr>
          <w:rFonts w:ascii="SofiaSans" w:hAnsi="SofiaSans"/>
          <w:b/>
          <w:sz w:val="22"/>
          <w:szCs w:val="22"/>
          <w:lang w:val="bg-BG"/>
        </w:rPr>
        <w:t>,</w:t>
      </w:r>
      <w:r w:rsidRPr="008464DC">
        <w:rPr>
          <w:rFonts w:ascii="SofiaSans" w:hAnsi="SofiaSans"/>
          <w:b/>
          <w:sz w:val="22"/>
          <w:szCs w:val="22"/>
          <w:lang w:val="bg-BG"/>
        </w:rPr>
        <w:t xml:space="preserve"> УДОСТОВЕРЯВАЩИ КВАЛИФИКАЦИЯТА НА КАДРИТЕ ЗА ОРГАНИЗАЦИЯ, УПРАВ</w:t>
      </w:r>
      <w:r w:rsidR="003B6888" w:rsidRPr="008464DC">
        <w:rPr>
          <w:rFonts w:ascii="SofiaSans" w:hAnsi="SofiaSans"/>
          <w:b/>
          <w:sz w:val="22"/>
          <w:szCs w:val="22"/>
          <w:lang w:val="bg-BG"/>
        </w:rPr>
        <w:t xml:space="preserve">ЛЕНИЕ И ПРЕДОСТАВЯНЕ </w:t>
      </w:r>
      <w:r w:rsidR="003B6888" w:rsidRPr="0088674F">
        <w:rPr>
          <w:rFonts w:ascii="SofiaSans" w:hAnsi="SofiaSans"/>
          <w:b/>
          <w:sz w:val="22"/>
          <w:szCs w:val="22"/>
          <w:lang w:val="bg-BG"/>
        </w:rPr>
        <w:t xml:space="preserve">НА </w:t>
      </w:r>
      <w:r w:rsidR="0088674F" w:rsidRPr="0088674F">
        <w:rPr>
          <w:rFonts w:ascii="SofiaSans" w:hAnsi="SofiaSans"/>
          <w:b/>
          <w:sz w:val="22"/>
          <w:szCs w:val="22"/>
        </w:rPr>
        <w:t>„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Дневен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център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за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пълнолетни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лица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с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увреждания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– с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основни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дейности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>: „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Дневна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грижа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>“, „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Информиране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и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консултиране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>“ (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като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специализирана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услуга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>), „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Застъпничество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и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посредничество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>“, „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Терапия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и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рехабилитация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>“, „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Обучение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за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придобиване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на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умения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>“ (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като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специализирана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услуга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>) и „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Подкрепа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за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придобиване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на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трудови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 xml:space="preserve"> </w:t>
      </w:r>
      <w:proofErr w:type="spellStart"/>
      <w:r w:rsidR="0088674F" w:rsidRPr="0088674F">
        <w:rPr>
          <w:rFonts w:ascii="SofiaSans" w:hAnsi="SofiaSans"/>
          <w:b/>
          <w:sz w:val="22"/>
          <w:szCs w:val="22"/>
        </w:rPr>
        <w:t>умения</w:t>
      </w:r>
      <w:proofErr w:type="spellEnd"/>
      <w:r w:rsidR="0088674F" w:rsidRPr="0088674F">
        <w:rPr>
          <w:rFonts w:ascii="SofiaSans" w:hAnsi="SofiaSans"/>
          <w:b/>
          <w:sz w:val="22"/>
          <w:szCs w:val="22"/>
        </w:rPr>
        <w:t>“</w:t>
      </w:r>
      <w:r w:rsidR="0088674F">
        <w:rPr>
          <w:rFonts w:ascii="SofiaSans" w:hAnsi="SofiaSans"/>
          <w:b/>
          <w:sz w:val="22"/>
          <w:szCs w:val="22"/>
        </w:rPr>
        <w:t xml:space="preserve"> </w:t>
      </w:r>
      <w:r w:rsidR="008464DC" w:rsidRPr="008464DC">
        <w:rPr>
          <w:rFonts w:ascii="SofiaSans" w:hAnsi="SofiaSans"/>
          <w:b/>
          <w:sz w:val="22"/>
          <w:szCs w:val="22"/>
          <w:lang w:val="bg-BG"/>
        </w:rPr>
        <w:t xml:space="preserve">на територията на Столична община </w:t>
      </w:r>
    </w:p>
    <w:p w:rsidR="004B1E1A" w:rsidRPr="008464DC" w:rsidRDefault="004B1E1A" w:rsidP="004B1E1A">
      <w:pPr>
        <w:ind w:firstLine="708"/>
        <w:rPr>
          <w:rFonts w:ascii="SofiaSans" w:hAnsi="SofiaSans"/>
          <w:b/>
          <w:sz w:val="22"/>
          <w:szCs w:val="22"/>
          <w:lang w:val="bg-BG" w:eastAsia="bg-BG"/>
        </w:rPr>
      </w:pPr>
    </w:p>
    <w:p w:rsidR="00294DE8" w:rsidRPr="008464DC" w:rsidRDefault="004B1E1A" w:rsidP="004B1E1A">
      <w:pPr>
        <w:ind w:firstLine="708"/>
        <w:rPr>
          <w:rFonts w:ascii="SofiaSans" w:hAnsi="SofiaSans"/>
          <w:b/>
          <w:i/>
          <w:sz w:val="22"/>
          <w:szCs w:val="22"/>
          <w:lang w:val="bg-BG"/>
        </w:rPr>
      </w:pPr>
      <w:r w:rsidRPr="008464DC">
        <w:rPr>
          <w:rFonts w:ascii="SofiaSans" w:hAnsi="SofiaSans"/>
          <w:b/>
          <w:i/>
          <w:sz w:val="22"/>
          <w:szCs w:val="22"/>
          <w:lang w:val="bg-BG" w:eastAsia="bg-BG"/>
        </w:rPr>
        <w:t xml:space="preserve"> </w:t>
      </w:r>
      <w:r w:rsidR="00294DE8" w:rsidRPr="008464DC">
        <w:rPr>
          <w:rFonts w:ascii="SofiaSans" w:hAnsi="SofiaSans"/>
          <w:b/>
          <w:i/>
          <w:sz w:val="22"/>
          <w:szCs w:val="22"/>
          <w:lang w:val="bg-BG"/>
        </w:rPr>
        <w:t>1. Организационна структура на услугата</w:t>
      </w:r>
    </w:p>
    <w:p w:rsidR="00294DE8" w:rsidRPr="008464DC" w:rsidRDefault="00294DE8" w:rsidP="009C7C48">
      <w:pPr>
        <w:rPr>
          <w:rFonts w:ascii="SofiaSans" w:hAnsi="SofiaSans"/>
          <w:b/>
          <w:i/>
          <w:sz w:val="22"/>
          <w:szCs w:val="22"/>
          <w:lang w:val="bg-BG"/>
        </w:rPr>
      </w:pPr>
    </w:p>
    <w:p w:rsidR="00294DE8" w:rsidRPr="008464DC" w:rsidRDefault="00294DE8" w:rsidP="00294DE8">
      <w:pPr>
        <w:ind w:firstLine="708"/>
        <w:rPr>
          <w:rFonts w:ascii="SofiaSans" w:hAnsi="SofiaSans"/>
          <w:b/>
          <w:i/>
          <w:sz w:val="22"/>
          <w:szCs w:val="22"/>
          <w:lang w:val="bg-BG"/>
        </w:rPr>
      </w:pPr>
      <w:r w:rsidRPr="008464DC">
        <w:rPr>
          <w:rFonts w:ascii="SofiaSans" w:hAnsi="SofiaSans"/>
          <w:b/>
          <w:i/>
          <w:sz w:val="22"/>
          <w:szCs w:val="22"/>
          <w:lang w:val="bg-BG"/>
        </w:rPr>
        <w:t>2. Оперативно управление на услугата</w:t>
      </w:r>
    </w:p>
    <w:p w:rsidR="00247C36" w:rsidRPr="008464DC" w:rsidRDefault="00247C36" w:rsidP="00294DE8">
      <w:pPr>
        <w:ind w:firstLine="708"/>
        <w:rPr>
          <w:rFonts w:ascii="SofiaSans" w:hAnsi="SofiaSans"/>
          <w:sz w:val="22"/>
          <w:szCs w:val="22"/>
          <w:lang w:val="bg-BG"/>
        </w:rPr>
      </w:pPr>
    </w:p>
    <w:p w:rsidR="00E02F9F" w:rsidRPr="008464DC" w:rsidRDefault="00247C36" w:rsidP="00746CEF">
      <w:pPr>
        <w:jc w:val="both"/>
        <w:rPr>
          <w:rFonts w:ascii="SofiaSans" w:hAnsi="SofiaSans"/>
          <w:sz w:val="22"/>
          <w:szCs w:val="22"/>
          <w:lang w:val="bg-BG"/>
        </w:rPr>
      </w:pPr>
      <w:r w:rsidRPr="008464DC">
        <w:rPr>
          <w:rFonts w:ascii="SofiaSans" w:hAnsi="SofiaSans"/>
          <w:sz w:val="22"/>
          <w:szCs w:val="22"/>
          <w:lang w:val="bg-BG"/>
        </w:rPr>
        <w:t>Опишете екипа, който ще бъде ангажиран с управлението на</w:t>
      </w:r>
      <w:r w:rsidR="00516AE2" w:rsidRPr="008464DC">
        <w:rPr>
          <w:rFonts w:ascii="SofiaSans" w:hAnsi="SofiaSans"/>
          <w:sz w:val="22"/>
          <w:szCs w:val="22"/>
          <w:lang w:val="bg-BG"/>
        </w:rPr>
        <w:t xml:space="preserve"> </w:t>
      </w:r>
      <w:r w:rsidRPr="008464DC">
        <w:rPr>
          <w:rFonts w:ascii="SofiaSans" w:hAnsi="SofiaSans"/>
          <w:sz w:val="22"/>
          <w:szCs w:val="22"/>
          <w:lang w:val="bg-BG"/>
        </w:rPr>
        <w:t xml:space="preserve"> </w:t>
      </w:r>
      <w:r w:rsidR="0088674F" w:rsidRPr="00E06535">
        <w:rPr>
          <w:rFonts w:ascii="SofiaSans" w:hAnsi="SofiaSans"/>
          <w:sz w:val="22"/>
          <w:szCs w:val="22"/>
        </w:rPr>
        <w:t>„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Дневен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център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за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пълнолетни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лица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с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увреждания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– с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основни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дейности</w:t>
      </w:r>
      <w:proofErr w:type="spellEnd"/>
      <w:r w:rsidR="0088674F" w:rsidRPr="00E06535">
        <w:rPr>
          <w:rFonts w:ascii="SofiaSans" w:hAnsi="SofiaSans"/>
          <w:sz w:val="22"/>
          <w:szCs w:val="22"/>
        </w:rPr>
        <w:t>: „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Дневна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грижа</w:t>
      </w:r>
      <w:proofErr w:type="spellEnd"/>
      <w:r w:rsidR="0088674F" w:rsidRPr="00E06535">
        <w:rPr>
          <w:rFonts w:ascii="SofiaSans" w:hAnsi="SofiaSans"/>
          <w:sz w:val="22"/>
          <w:szCs w:val="22"/>
        </w:rPr>
        <w:t>“, „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Информиране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и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консултиране</w:t>
      </w:r>
      <w:proofErr w:type="spellEnd"/>
      <w:r w:rsidR="0088674F" w:rsidRPr="00E06535">
        <w:rPr>
          <w:rFonts w:ascii="SofiaSans" w:hAnsi="SofiaSans"/>
          <w:sz w:val="22"/>
          <w:szCs w:val="22"/>
        </w:rPr>
        <w:t>“ (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като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специализирана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услуга</w:t>
      </w:r>
      <w:proofErr w:type="spellEnd"/>
      <w:r w:rsidR="0088674F" w:rsidRPr="00E06535">
        <w:rPr>
          <w:rFonts w:ascii="SofiaSans" w:hAnsi="SofiaSans"/>
          <w:sz w:val="22"/>
          <w:szCs w:val="22"/>
        </w:rPr>
        <w:t>), „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Застъпничество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и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посредничество</w:t>
      </w:r>
      <w:proofErr w:type="spellEnd"/>
      <w:r w:rsidR="0088674F" w:rsidRPr="00E06535">
        <w:rPr>
          <w:rFonts w:ascii="SofiaSans" w:hAnsi="SofiaSans"/>
          <w:sz w:val="22"/>
          <w:szCs w:val="22"/>
        </w:rPr>
        <w:t>“, „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Терапия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и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рехабилитация</w:t>
      </w:r>
      <w:proofErr w:type="spellEnd"/>
      <w:r w:rsidR="0088674F" w:rsidRPr="00E06535">
        <w:rPr>
          <w:rFonts w:ascii="SofiaSans" w:hAnsi="SofiaSans"/>
          <w:sz w:val="22"/>
          <w:szCs w:val="22"/>
        </w:rPr>
        <w:t>“, „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Обучение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за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придобиване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на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умения</w:t>
      </w:r>
      <w:proofErr w:type="spellEnd"/>
      <w:r w:rsidR="0088674F" w:rsidRPr="00E06535">
        <w:rPr>
          <w:rFonts w:ascii="SofiaSans" w:hAnsi="SofiaSans"/>
          <w:sz w:val="22"/>
          <w:szCs w:val="22"/>
        </w:rPr>
        <w:t>“ (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като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специализирана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услуга</w:t>
      </w:r>
      <w:proofErr w:type="spellEnd"/>
      <w:r w:rsidR="0088674F" w:rsidRPr="00E06535">
        <w:rPr>
          <w:rFonts w:ascii="SofiaSans" w:hAnsi="SofiaSans"/>
          <w:sz w:val="22"/>
          <w:szCs w:val="22"/>
        </w:rPr>
        <w:t>) и „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Подкрепа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за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придобиване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на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трудови</w:t>
      </w:r>
      <w:proofErr w:type="spellEnd"/>
      <w:r w:rsidR="0088674F" w:rsidRPr="00E06535">
        <w:rPr>
          <w:rFonts w:ascii="SofiaSans" w:hAnsi="SofiaSans"/>
          <w:sz w:val="22"/>
          <w:szCs w:val="22"/>
        </w:rPr>
        <w:t xml:space="preserve"> </w:t>
      </w:r>
      <w:proofErr w:type="spellStart"/>
      <w:r w:rsidR="0088674F" w:rsidRPr="00E06535">
        <w:rPr>
          <w:rFonts w:ascii="SofiaSans" w:hAnsi="SofiaSans"/>
          <w:sz w:val="22"/>
          <w:szCs w:val="22"/>
        </w:rPr>
        <w:t>умения</w:t>
      </w:r>
      <w:proofErr w:type="spellEnd"/>
      <w:r w:rsidR="0088674F" w:rsidRPr="00E06535">
        <w:rPr>
          <w:rFonts w:ascii="SofiaSans" w:hAnsi="SofiaSans"/>
          <w:sz w:val="22"/>
          <w:szCs w:val="22"/>
        </w:rPr>
        <w:t>“</w:t>
      </w:r>
      <w:r w:rsidR="004D2E89" w:rsidRPr="008464DC">
        <w:rPr>
          <w:rFonts w:ascii="SofiaSans" w:hAnsi="SofiaSans"/>
          <w:bCs/>
          <w:sz w:val="22"/>
          <w:szCs w:val="22"/>
          <w:lang w:val="bg-BG"/>
        </w:rPr>
        <w:t>на територията на Столична община.</w:t>
      </w:r>
    </w:p>
    <w:p w:rsidR="004373CE" w:rsidRPr="008464DC" w:rsidRDefault="004373CE" w:rsidP="004373CE">
      <w:pPr>
        <w:jc w:val="both"/>
        <w:rPr>
          <w:rFonts w:ascii="SofiaSans" w:hAnsi="SofiaSans"/>
          <w:sz w:val="22"/>
          <w:szCs w:val="22"/>
          <w:lang w:val="bg-BG"/>
        </w:rPr>
      </w:pPr>
    </w:p>
    <w:p w:rsidR="00294DE8" w:rsidRPr="008464DC" w:rsidRDefault="00294DE8" w:rsidP="004373CE">
      <w:pPr>
        <w:jc w:val="both"/>
        <w:rPr>
          <w:rFonts w:ascii="SofiaSans" w:hAnsi="SofiaSans"/>
          <w:sz w:val="22"/>
          <w:szCs w:val="22"/>
          <w:lang w:val="bg-BG"/>
        </w:rPr>
      </w:pPr>
      <w:r w:rsidRPr="008464DC">
        <w:rPr>
          <w:rFonts w:ascii="SofiaSans" w:hAnsi="SofiaSans"/>
          <w:sz w:val="22"/>
          <w:szCs w:val="22"/>
          <w:lang w:val="bg-BG"/>
        </w:rPr>
        <w:t xml:space="preserve">Опишете </w:t>
      </w:r>
      <w:r w:rsidR="00305A8D" w:rsidRPr="008464DC">
        <w:rPr>
          <w:rFonts w:ascii="SofiaSans" w:hAnsi="SofiaSans"/>
          <w:sz w:val="22"/>
          <w:szCs w:val="22"/>
          <w:lang w:val="bg-BG"/>
        </w:rPr>
        <w:t>отговорностите</w:t>
      </w:r>
      <w:r w:rsidR="00E02F9F" w:rsidRPr="008464DC">
        <w:rPr>
          <w:rFonts w:ascii="SofiaSans" w:hAnsi="SofiaSans"/>
          <w:sz w:val="22"/>
          <w:szCs w:val="22"/>
          <w:lang w:val="bg-BG"/>
        </w:rPr>
        <w:t xml:space="preserve"> на екипа.</w:t>
      </w:r>
      <w:r w:rsidR="00746CEF" w:rsidRPr="008464DC">
        <w:rPr>
          <w:rFonts w:ascii="SofiaSans" w:hAnsi="SofiaSans"/>
          <w:sz w:val="22"/>
          <w:szCs w:val="22"/>
          <w:lang w:val="bg-BG"/>
        </w:rPr>
        <w:t xml:space="preserve"> </w:t>
      </w: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8464DC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jc w:val="center"/>
              <w:rPr>
                <w:rFonts w:ascii="SofiaSans" w:hAnsi="SofiaSans"/>
                <w:b/>
                <w:sz w:val="22"/>
                <w:szCs w:val="22"/>
                <w:lang w:val="bg-BG"/>
              </w:rPr>
            </w:pPr>
            <w:r w:rsidRPr="008464DC">
              <w:rPr>
                <w:rFonts w:ascii="SofiaSans" w:hAnsi="SofiaSans"/>
                <w:b/>
                <w:sz w:val="22"/>
                <w:szCs w:val="22"/>
                <w:lang w:val="bg-BG"/>
              </w:rPr>
              <w:t>Име</w:t>
            </w:r>
            <w:r w:rsidR="00A13542" w:rsidRPr="008464DC">
              <w:rPr>
                <w:rFonts w:ascii="SofiaSans" w:hAnsi="SofiaSans"/>
                <w:b/>
                <w:sz w:val="22"/>
                <w:szCs w:val="22"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jc w:val="center"/>
              <w:rPr>
                <w:rFonts w:ascii="SofiaSans" w:hAnsi="SofiaSans"/>
                <w:b/>
                <w:sz w:val="22"/>
                <w:szCs w:val="22"/>
                <w:lang w:val="bg-BG"/>
              </w:rPr>
            </w:pPr>
            <w:r w:rsidRPr="008464DC">
              <w:rPr>
                <w:rFonts w:ascii="SofiaSans" w:hAnsi="SofiaSans"/>
                <w:b/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jc w:val="center"/>
              <w:rPr>
                <w:rFonts w:ascii="SofiaSans" w:hAnsi="SofiaSans"/>
                <w:b/>
                <w:sz w:val="22"/>
                <w:szCs w:val="22"/>
                <w:lang w:val="bg-BG"/>
              </w:rPr>
            </w:pPr>
            <w:r w:rsidRPr="008464DC">
              <w:rPr>
                <w:rFonts w:ascii="SofiaSans" w:hAnsi="SofiaSans"/>
                <w:b/>
                <w:sz w:val="22"/>
                <w:szCs w:val="22"/>
                <w:lang w:val="bg-BG"/>
              </w:rPr>
              <w:t>Отговорности</w:t>
            </w:r>
          </w:p>
        </w:tc>
      </w:tr>
      <w:tr w:rsidR="00294DE8" w:rsidRPr="008464DC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8464DC" w:rsidRDefault="00176B01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</w:tr>
      <w:tr w:rsidR="00294DE8" w:rsidRPr="008464DC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</w:tr>
      <w:tr w:rsidR="00294DE8" w:rsidRPr="008464DC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</w:tr>
      <w:tr w:rsidR="00294DE8" w:rsidRPr="008464DC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</w:tr>
      <w:tr w:rsidR="00294DE8" w:rsidRPr="008464DC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</w:tr>
      <w:tr w:rsidR="00294DE8" w:rsidRPr="008464DC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</w:tr>
      <w:tr w:rsidR="00294DE8" w:rsidRPr="008464DC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</w:tr>
      <w:tr w:rsidR="00294DE8" w:rsidRPr="008464DC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</w:tr>
      <w:tr w:rsidR="00294DE8" w:rsidRPr="008464DC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8464DC" w:rsidRDefault="00294DE8" w:rsidP="00AB6C41">
            <w:pPr>
              <w:rPr>
                <w:rFonts w:ascii="SofiaSans" w:hAnsi="SofiaSans"/>
                <w:sz w:val="22"/>
                <w:szCs w:val="22"/>
                <w:lang w:val="bg-BG"/>
              </w:rPr>
            </w:pPr>
          </w:p>
        </w:tc>
      </w:tr>
    </w:tbl>
    <w:p w:rsidR="00EA1443" w:rsidRPr="008464DC" w:rsidRDefault="00EA1443" w:rsidP="00294DE8">
      <w:pPr>
        <w:rPr>
          <w:rFonts w:ascii="SofiaSans" w:hAnsi="SofiaSans"/>
          <w:sz w:val="22"/>
          <w:szCs w:val="22"/>
        </w:rPr>
      </w:pPr>
    </w:p>
    <w:p w:rsidR="00294DE8" w:rsidRPr="008464DC" w:rsidRDefault="00294DE8" w:rsidP="00294DE8">
      <w:pPr>
        <w:rPr>
          <w:rFonts w:ascii="SofiaSans" w:hAnsi="SofiaSans"/>
          <w:sz w:val="22"/>
          <w:szCs w:val="22"/>
          <w:lang w:val="bg-BG"/>
        </w:rPr>
      </w:pPr>
      <w:r w:rsidRPr="008464DC">
        <w:rPr>
          <w:rFonts w:ascii="SofiaSans" w:hAnsi="SofiaSans"/>
          <w:sz w:val="22"/>
          <w:szCs w:val="22"/>
          <w:lang w:val="bg-BG"/>
        </w:rPr>
        <w:t xml:space="preserve">Приложете </w:t>
      </w:r>
      <w:r w:rsidR="007B4D96" w:rsidRPr="008464DC">
        <w:rPr>
          <w:rFonts w:ascii="SofiaSans" w:hAnsi="SofiaSans"/>
          <w:sz w:val="22"/>
          <w:szCs w:val="22"/>
          <w:lang w:val="bg-BG"/>
        </w:rPr>
        <w:t>актуални автобиографии на екипа по европейски формат.</w:t>
      </w:r>
    </w:p>
    <w:p w:rsidR="00176B01" w:rsidRPr="008464DC" w:rsidRDefault="00176B01" w:rsidP="00294DE8">
      <w:pPr>
        <w:rPr>
          <w:rFonts w:ascii="SofiaSans" w:hAnsi="SofiaSans"/>
          <w:sz w:val="22"/>
          <w:szCs w:val="22"/>
          <w:lang w:val="bg-BG"/>
        </w:rPr>
      </w:pPr>
    </w:p>
    <w:p w:rsidR="00294DE8" w:rsidRPr="008464DC" w:rsidRDefault="00294DE8" w:rsidP="00294DE8">
      <w:pPr>
        <w:ind w:firstLine="708"/>
        <w:rPr>
          <w:rFonts w:ascii="SofiaSans" w:hAnsi="SofiaSans"/>
          <w:b/>
          <w:i/>
          <w:spacing w:val="-2"/>
          <w:sz w:val="22"/>
          <w:szCs w:val="22"/>
          <w:lang w:val="bg-BG"/>
        </w:rPr>
      </w:pPr>
      <w:r w:rsidRPr="008464DC">
        <w:rPr>
          <w:rFonts w:ascii="SofiaSans" w:hAnsi="SofiaSans"/>
          <w:b/>
          <w:i/>
          <w:spacing w:val="-2"/>
          <w:sz w:val="22"/>
          <w:szCs w:val="22"/>
          <w:lang w:val="bg-BG"/>
        </w:rPr>
        <w:t>3. Финансово управление на услугата.</w:t>
      </w:r>
    </w:p>
    <w:p w:rsidR="00294DE8" w:rsidRPr="008464DC" w:rsidRDefault="00294DE8" w:rsidP="00294DE8">
      <w:pPr>
        <w:ind w:firstLine="708"/>
        <w:rPr>
          <w:rFonts w:ascii="SofiaSans" w:hAnsi="SofiaSans"/>
          <w:b/>
          <w:i/>
          <w:spacing w:val="-2"/>
          <w:sz w:val="22"/>
          <w:szCs w:val="22"/>
          <w:lang w:val="bg-BG"/>
        </w:rPr>
      </w:pPr>
    </w:p>
    <w:p w:rsidR="00E2501A" w:rsidRPr="008464DC" w:rsidRDefault="00294DE8" w:rsidP="00903E4A">
      <w:pPr>
        <w:pStyle w:val="BodyText"/>
        <w:ind w:firstLine="708"/>
        <w:rPr>
          <w:rFonts w:ascii="SofiaSans" w:hAnsi="SofiaSans"/>
          <w:sz w:val="22"/>
          <w:szCs w:val="22"/>
          <w:lang w:val="bg-BG"/>
        </w:rPr>
      </w:pPr>
      <w:r w:rsidRPr="008464DC">
        <w:rPr>
          <w:rFonts w:ascii="SofiaSans" w:hAnsi="SofiaSans"/>
          <w:sz w:val="22"/>
          <w:szCs w:val="22"/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294DE8" w:rsidRPr="008464DC" w:rsidRDefault="00294DE8" w:rsidP="00294DE8">
      <w:pPr>
        <w:ind w:firstLine="708"/>
        <w:rPr>
          <w:rFonts w:ascii="SofiaSans" w:hAnsi="SofiaSans"/>
          <w:b/>
          <w:i/>
          <w:spacing w:val="-2"/>
          <w:sz w:val="22"/>
          <w:szCs w:val="22"/>
          <w:lang w:val="bg-BG"/>
        </w:rPr>
      </w:pPr>
      <w:r w:rsidRPr="008464DC">
        <w:rPr>
          <w:rFonts w:ascii="SofiaSans" w:hAnsi="SofiaSans"/>
          <w:b/>
          <w:i/>
          <w:spacing w:val="-2"/>
          <w:sz w:val="22"/>
          <w:szCs w:val="2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E2501A" w:rsidRPr="008464DC" w:rsidRDefault="00E2501A" w:rsidP="00903E4A">
      <w:pPr>
        <w:rPr>
          <w:rFonts w:ascii="SofiaSans" w:hAnsi="SofiaSans"/>
          <w:b/>
          <w:i/>
          <w:spacing w:val="-2"/>
          <w:sz w:val="22"/>
          <w:szCs w:val="22"/>
          <w:lang w:val="bg-BG"/>
        </w:rPr>
      </w:pPr>
    </w:p>
    <w:p w:rsidR="00294DE8" w:rsidRPr="008464DC" w:rsidRDefault="00294DE8" w:rsidP="00294DE8">
      <w:pPr>
        <w:ind w:firstLine="708"/>
        <w:jc w:val="both"/>
        <w:rPr>
          <w:rFonts w:ascii="SofiaSans" w:hAnsi="SofiaSans"/>
          <w:b/>
          <w:i/>
          <w:sz w:val="22"/>
          <w:szCs w:val="22"/>
          <w:lang w:val="bg-BG"/>
        </w:rPr>
      </w:pPr>
      <w:r w:rsidRPr="008464DC">
        <w:rPr>
          <w:rFonts w:ascii="SofiaSans" w:hAnsi="SofiaSans"/>
          <w:b/>
          <w:i/>
          <w:spacing w:val="-2"/>
          <w:sz w:val="22"/>
          <w:szCs w:val="22"/>
          <w:lang w:val="bg-BG"/>
        </w:rPr>
        <w:t xml:space="preserve">5. Опишете подробно </w:t>
      </w:r>
      <w:r w:rsidRPr="008464DC">
        <w:rPr>
          <w:rFonts w:ascii="SofiaSans" w:hAnsi="SofiaSans"/>
          <w:b/>
          <w:i/>
          <w:sz w:val="22"/>
          <w:szCs w:val="22"/>
          <w:lang w:val="bg-BG"/>
        </w:rPr>
        <w:t>планираните обучения и/или преквалифициране на персонала.</w:t>
      </w:r>
    </w:p>
    <w:p w:rsidR="00305A8D" w:rsidRPr="008464DC" w:rsidRDefault="00305A8D" w:rsidP="00294DE8">
      <w:pPr>
        <w:ind w:firstLine="708"/>
        <w:jc w:val="both"/>
        <w:rPr>
          <w:rFonts w:ascii="SofiaSans" w:hAnsi="SofiaSans"/>
          <w:b/>
          <w:i/>
          <w:sz w:val="22"/>
          <w:szCs w:val="22"/>
          <w:lang w:val="bg-BG"/>
        </w:rPr>
      </w:pPr>
    </w:p>
    <w:p w:rsidR="00305A8D" w:rsidRPr="008464DC" w:rsidRDefault="00305A8D" w:rsidP="00294DE8">
      <w:pPr>
        <w:ind w:firstLine="708"/>
        <w:jc w:val="both"/>
        <w:rPr>
          <w:rFonts w:ascii="SofiaSans" w:hAnsi="SofiaSans"/>
          <w:b/>
          <w:i/>
          <w:sz w:val="22"/>
          <w:szCs w:val="22"/>
          <w:lang w:val="bg-BG"/>
        </w:rPr>
      </w:pPr>
    </w:p>
    <w:sectPr w:rsidR="00305A8D" w:rsidRPr="008464DC" w:rsidSect="00CC5040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8"/>
    <w:rsid w:val="00001575"/>
    <w:rsid w:val="00067550"/>
    <w:rsid w:val="001118A1"/>
    <w:rsid w:val="00130448"/>
    <w:rsid w:val="00130D08"/>
    <w:rsid w:val="00136BDC"/>
    <w:rsid w:val="00145EC0"/>
    <w:rsid w:val="00157C88"/>
    <w:rsid w:val="00165BAF"/>
    <w:rsid w:val="00170714"/>
    <w:rsid w:val="00176B01"/>
    <w:rsid w:val="001C15C3"/>
    <w:rsid w:val="00200D58"/>
    <w:rsid w:val="002461E2"/>
    <w:rsid w:val="00247C36"/>
    <w:rsid w:val="002841A0"/>
    <w:rsid w:val="00294DE8"/>
    <w:rsid w:val="002A0D7E"/>
    <w:rsid w:val="002D1109"/>
    <w:rsid w:val="002D7B0E"/>
    <w:rsid w:val="002F2CF4"/>
    <w:rsid w:val="00302D13"/>
    <w:rsid w:val="00305A8D"/>
    <w:rsid w:val="00366A50"/>
    <w:rsid w:val="00385A0C"/>
    <w:rsid w:val="00395119"/>
    <w:rsid w:val="003B6888"/>
    <w:rsid w:val="003C3E77"/>
    <w:rsid w:val="003D391F"/>
    <w:rsid w:val="00436C9A"/>
    <w:rsid w:val="004373CE"/>
    <w:rsid w:val="00455575"/>
    <w:rsid w:val="004A37C8"/>
    <w:rsid w:val="004B1E1A"/>
    <w:rsid w:val="004B2534"/>
    <w:rsid w:val="004B5928"/>
    <w:rsid w:val="004D2E89"/>
    <w:rsid w:val="004F773C"/>
    <w:rsid w:val="00516AE2"/>
    <w:rsid w:val="0055731A"/>
    <w:rsid w:val="00582BAC"/>
    <w:rsid w:val="005878CB"/>
    <w:rsid w:val="00597E46"/>
    <w:rsid w:val="005A5E51"/>
    <w:rsid w:val="005D7A20"/>
    <w:rsid w:val="00631E21"/>
    <w:rsid w:val="00674B7A"/>
    <w:rsid w:val="00680FF9"/>
    <w:rsid w:val="006C114F"/>
    <w:rsid w:val="006E41F6"/>
    <w:rsid w:val="00746CEF"/>
    <w:rsid w:val="007B4D96"/>
    <w:rsid w:val="007C4729"/>
    <w:rsid w:val="007C6F4A"/>
    <w:rsid w:val="007C74F7"/>
    <w:rsid w:val="007F496B"/>
    <w:rsid w:val="00807259"/>
    <w:rsid w:val="0082313B"/>
    <w:rsid w:val="008464DC"/>
    <w:rsid w:val="00873B2E"/>
    <w:rsid w:val="00876623"/>
    <w:rsid w:val="0088674F"/>
    <w:rsid w:val="008D2B75"/>
    <w:rsid w:val="00903E4A"/>
    <w:rsid w:val="00912C18"/>
    <w:rsid w:val="00973D34"/>
    <w:rsid w:val="009C7C48"/>
    <w:rsid w:val="009F0520"/>
    <w:rsid w:val="00A13542"/>
    <w:rsid w:val="00A139B8"/>
    <w:rsid w:val="00A306E1"/>
    <w:rsid w:val="00A8495B"/>
    <w:rsid w:val="00B16120"/>
    <w:rsid w:val="00B4184D"/>
    <w:rsid w:val="00BA449D"/>
    <w:rsid w:val="00C0402E"/>
    <w:rsid w:val="00C138CE"/>
    <w:rsid w:val="00C25273"/>
    <w:rsid w:val="00C3349D"/>
    <w:rsid w:val="00CA1FDE"/>
    <w:rsid w:val="00CC5040"/>
    <w:rsid w:val="00D03C58"/>
    <w:rsid w:val="00D1642A"/>
    <w:rsid w:val="00D36B58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F04F8A"/>
    <w:rsid w:val="00F21618"/>
    <w:rsid w:val="00F41105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44CC5-B656-40DA-9125-8C249D4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Veselina.Hristova</cp:lastModifiedBy>
  <cp:revision>1</cp:revision>
  <cp:lastPrinted>2024-01-10T08:11:00Z</cp:lastPrinted>
  <dcterms:created xsi:type="dcterms:W3CDTF">2024-01-19T14:32:00Z</dcterms:created>
  <dcterms:modified xsi:type="dcterms:W3CDTF">2024-01-19T14:32:00Z</dcterms:modified>
</cp:coreProperties>
</file>