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195B40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7D28FCF9" w14:textId="78AD87A1" w:rsidR="0038028D" w:rsidRPr="00303837" w:rsidRDefault="004832B9" w:rsidP="00A42ADD">
      <w:pPr>
        <w:jc w:val="center"/>
        <w:rPr>
          <w:rFonts w:ascii="Times New Roman" w:hAnsi="Times New Roman" w:cs="Times New Roman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087F1A" w:rsidRPr="00087F1A">
        <w:rPr>
          <w:rFonts w:ascii="Times New Roman" w:eastAsia="Times New Roman" w:hAnsi="Times New Roman" w:cs="Times New Roman"/>
          <w:b/>
          <w:lang w:eastAsia="bg-BG"/>
        </w:rPr>
        <w:t xml:space="preserve">„Център за социална рехабилитация и интеграция“ </w:t>
      </w:r>
      <w:bookmarkStart w:id="0" w:name="_GoBack"/>
      <w:bookmarkEnd w:id="0"/>
      <w:r w:rsidR="00087F1A" w:rsidRPr="00087F1A">
        <w:rPr>
          <w:rFonts w:ascii="Times New Roman" w:eastAsia="Times New Roman" w:hAnsi="Times New Roman" w:cs="Times New Roman"/>
          <w:b/>
          <w:lang w:eastAsia="bg-BG"/>
        </w:rPr>
        <w:t>с основни дейности: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рехабилитация; обучение за придобиване на умения (като общодостъпна и като специализирана услуга); подкрепа за придобиване на трудови умения</w:t>
      </w:r>
      <w:r w:rsidR="00A42ADD" w:rsidRPr="00A42ADD">
        <w:rPr>
          <w:rFonts w:ascii="Times New Roman" w:eastAsia="Times New Roman" w:hAnsi="Times New Roman" w:cs="Times New Roman"/>
          <w:b/>
          <w:lang w:eastAsia="bg-BG"/>
        </w:rPr>
        <w:t xml:space="preserve"> на територията на Столична община</w:t>
      </w:r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5A66FA63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3BA08028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</w:t>
            </w:r>
            <w:r w:rsidR="004C5728" w:rsidRPr="00303837">
              <w:rPr>
                <w:sz w:val="22"/>
                <w:szCs w:val="22"/>
              </w:rPr>
              <w:lastRenderedPageBreak/>
              <w:t xml:space="preserve">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8F2966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>
              <w:rPr>
                <w:rFonts w:ascii="Times New Roman" w:eastAsia="Calibri" w:hAnsi="Times New Roman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8F2966" w:rsidRDefault="002A3C63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lastRenderedPageBreak/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8F2966" w:rsidRDefault="008C0AD2" w:rsidP="008972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8F2966" w:rsidRDefault="00F536B6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8F2966" w:rsidRDefault="00602774" w:rsidP="00897211">
      <w:pPr>
        <w:pStyle w:val="a5"/>
        <w:spacing w:after="0"/>
        <w:jc w:val="both"/>
        <w:rPr>
          <w:sz w:val="16"/>
          <w:szCs w:val="16"/>
        </w:rPr>
      </w:pPr>
    </w:p>
    <w:p w14:paraId="6221C0FD" w14:textId="77777777" w:rsidR="008F2966" w:rsidRPr="008F2966" w:rsidRDefault="009E0C30" w:rsidP="008F2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Резултатът се изчислява по следната формула: </w:t>
      </w:r>
      <w:r w:rsidR="008F2966" w:rsidRPr="008F2966">
        <w:rPr>
          <w:rFonts w:ascii="Times New Roman" w:hAnsi="Times New Roman" w:cs="Times New Roman"/>
          <w:sz w:val="20"/>
          <w:szCs w:val="20"/>
        </w:rPr>
        <w:t xml:space="preserve">КО= А+Б+В+Г+Д+Е, където: </w:t>
      </w:r>
    </w:p>
    <w:p w14:paraId="4C40C001" w14:textId="22B887B7" w:rsidR="009E0C30" w:rsidRPr="008F2966" w:rsidRDefault="00665EFC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КО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комплексна оценка – максимален брой точки 100</w:t>
      </w:r>
    </w:p>
    <w:p w14:paraId="49CEB7C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А</w:t>
      </w:r>
      <w:r w:rsidR="00B673DE" w:rsidRPr="008F2966">
        <w:rPr>
          <w:rFonts w:ascii="Times New Roman" w:hAnsi="Times New Roman" w:cs="Times New Roman"/>
          <w:sz w:val="20"/>
          <w:szCs w:val="20"/>
        </w:rPr>
        <w:t xml:space="preserve">. </w:t>
      </w:r>
      <w:r w:rsidRPr="008F2966">
        <w:rPr>
          <w:rFonts w:ascii="Times New Roman" w:hAnsi="Times New Roman" w:cs="Times New Roman"/>
          <w:sz w:val="20"/>
          <w:szCs w:val="20"/>
        </w:rPr>
        <w:t>Съответствие на кандидата с предварително обявените условия.</w:t>
      </w:r>
    </w:p>
    <w:p w14:paraId="1A6D27BC" w14:textId="4964DEE9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Б. Опит на кандидата в предоставянето на социални услуги и репутация</w:t>
      </w:r>
    </w:p>
    <w:p w14:paraId="689A13FD" w14:textId="5E5907C4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В. </w:t>
      </w:r>
      <w:r w:rsidR="005B7C8E" w:rsidRPr="008F2966">
        <w:rPr>
          <w:rFonts w:ascii="Times New Roman" w:hAnsi="Times New Roman" w:cs="Times New Roman"/>
          <w:sz w:val="20"/>
          <w:szCs w:val="20"/>
        </w:rPr>
        <w:t>Квалификация на служителите за организация и управление от кандидата</w:t>
      </w:r>
    </w:p>
    <w:p w14:paraId="79FDAFB1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Г. Финансова стабилност на кандидата</w:t>
      </w:r>
    </w:p>
    <w:p w14:paraId="446C27A0" w14:textId="443DE0B6" w:rsidR="003F78FD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Д. </w:t>
      </w:r>
      <w:r w:rsidR="00BA75BF" w:rsidRPr="008F2966">
        <w:rPr>
          <w:rFonts w:ascii="Times New Roman" w:eastAsia="Calibri" w:hAnsi="Times New Roman" w:cs="Times New Roman"/>
          <w:sz w:val="20"/>
          <w:szCs w:val="20"/>
        </w:rPr>
        <w:t>Програма за управление и предоставяне на социалната услуга</w:t>
      </w:r>
    </w:p>
    <w:p w14:paraId="0F7B0866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Б= Б1+Б2</w:t>
      </w:r>
    </w:p>
    <w:p w14:paraId="7DFDF2D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Където </w:t>
      </w:r>
    </w:p>
    <w:p w14:paraId="125A0E61" w14:textId="323F3B56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 е Опит на кандидата в предоставянето на социални услуги и репутация</w:t>
      </w:r>
    </w:p>
    <w:p w14:paraId="23E664D9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Б1 е Опит в предоставянето на социални услуги</w:t>
      </w:r>
    </w:p>
    <w:p w14:paraId="18D5B31A" w14:textId="14E28ECC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Б2 е Репутация</w:t>
      </w:r>
    </w:p>
    <w:p w14:paraId="1FF41A1D" w14:textId="528CD212" w:rsidR="0037019B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Д=Д1+Д</w:t>
      </w:r>
      <w:r w:rsidR="002E306D" w:rsidRPr="008F2966">
        <w:rPr>
          <w:rFonts w:ascii="Times New Roman" w:hAnsi="Times New Roman" w:cs="Times New Roman"/>
          <w:sz w:val="20"/>
          <w:szCs w:val="20"/>
        </w:rPr>
        <w:t>2</w:t>
      </w:r>
      <w:r w:rsidR="008A179C" w:rsidRPr="008F2966">
        <w:rPr>
          <w:rFonts w:ascii="Times New Roman" w:hAnsi="Times New Roman" w:cs="Times New Roman"/>
          <w:sz w:val="20"/>
          <w:szCs w:val="20"/>
        </w:rPr>
        <w:t>, където:</w:t>
      </w:r>
    </w:p>
    <w:p w14:paraId="39110E66" w14:textId="07DF9F57" w:rsidR="009E0C3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 е Програма за управление и предоставяне на социалната услуга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FD24D8" w14:textId="3E7FA5AE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Д1 е Техническо предложение</w:t>
      </w:r>
    </w:p>
    <w:p w14:paraId="311F7642" w14:textId="7F63CB96" w:rsidR="00AD6CF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Д2 е Финансово предложение </w:t>
      </w:r>
    </w:p>
    <w:p w14:paraId="58CFF297" w14:textId="0C940344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Д2=Д2.1+Д2.2</w:t>
      </w:r>
    </w:p>
    <w:p w14:paraId="5E622BC8" w14:textId="4BF6EAC8" w:rsidR="009E0C30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731206" w:rsidRPr="008F2966">
        <w:rPr>
          <w:rFonts w:ascii="Times New Roman" w:hAnsi="Times New Roman" w:cs="Times New Roman"/>
          <w:sz w:val="20"/>
          <w:szCs w:val="20"/>
        </w:rPr>
        <w:t>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Финансово предложение</w:t>
      </w:r>
    </w:p>
    <w:p w14:paraId="7736717E" w14:textId="5B5CF397" w:rsidR="009E0C30" w:rsidRPr="008F2966" w:rsidRDefault="00731206" w:rsidP="00B36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Д2.1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9E0C30" w:rsidRPr="008F2966">
        <w:rPr>
          <w:rFonts w:ascii="Times New Roman" w:hAnsi="Times New Roman" w:cs="Times New Roman"/>
          <w:sz w:val="20"/>
          <w:szCs w:val="20"/>
        </w:rPr>
        <w:t>2</w:t>
      </w:r>
      <w:r w:rsidRPr="008F2966">
        <w:rPr>
          <w:rFonts w:ascii="Times New Roman" w:hAnsi="Times New Roman" w:cs="Times New Roman"/>
          <w:sz w:val="20"/>
          <w:szCs w:val="20"/>
        </w:rPr>
        <w:t>.2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Възможности за привличане на допълнителни средства</w:t>
      </w:r>
    </w:p>
    <w:p w14:paraId="53DEA887" w14:textId="77777777" w:rsidR="0037019B" w:rsidRPr="008F2966" w:rsidRDefault="0037019B" w:rsidP="00370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Е </w:t>
      </w:r>
      <w:proofErr w:type="spellStart"/>
      <w:r w:rsidRPr="008F2966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8F2966">
        <w:rPr>
          <w:rFonts w:ascii="Times New Roman" w:hAnsi="Times New Roman" w:cs="Times New Roman"/>
          <w:sz w:val="20"/>
          <w:szCs w:val="20"/>
        </w:rPr>
        <w:t xml:space="preserve"> Материална база</w:t>
      </w:r>
    </w:p>
    <w:p w14:paraId="329B6AE6" w14:textId="77777777" w:rsidR="009913AA" w:rsidRPr="008F2966" w:rsidRDefault="009913AA" w:rsidP="00897211">
      <w:pPr>
        <w:pStyle w:val="a5"/>
        <w:spacing w:after="0"/>
        <w:jc w:val="both"/>
        <w:rPr>
          <w:sz w:val="20"/>
          <w:szCs w:val="20"/>
        </w:rPr>
      </w:pPr>
    </w:p>
    <w:p w14:paraId="0F60C409" w14:textId="77777777" w:rsidR="007E03A2" w:rsidRPr="008F2966" w:rsidRDefault="007E03A2" w:rsidP="00897211">
      <w:pPr>
        <w:pStyle w:val="a5"/>
        <w:spacing w:after="0"/>
        <w:jc w:val="both"/>
        <w:rPr>
          <w:sz w:val="20"/>
          <w:szCs w:val="20"/>
          <w:lang w:val="en-US"/>
        </w:rPr>
      </w:pPr>
      <w:r w:rsidRPr="008F2966">
        <w:rPr>
          <w:sz w:val="20"/>
          <w:szCs w:val="20"/>
        </w:rPr>
        <w:t>При равен брой точки</w:t>
      </w:r>
      <w:r w:rsidR="008B3F4A" w:rsidRPr="008F2966">
        <w:rPr>
          <w:sz w:val="20"/>
          <w:szCs w:val="20"/>
        </w:rPr>
        <w:t>,</w:t>
      </w:r>
      <w:r w:rsidRPr="008F2966">
        <w:rPr>
          <w:sz w:val="20"/>
          <w:szCs w:val="20"/>
        </w:rPr>
        <w:t xml:space="preserve"> за класиран на </w:t>
      </w:r>
      <w:r w:rsidR="00A42C3E" w:rsidRPr="008F2966">
        <w:rPr>
          <w:sz w:val="20"/>
          <w:szCs w:val="20"/>
        </w:rPr>
        <w:t>първо място се обявява кандидатът</w:t>
      </w:r>
      <w:r w:rsidRPr="008F2966">
        <w:rPr>
          <w:sz w:val="20"/>
          <w:szCs w:val="20"/>
        </w:rPr>
        <w:t>, получил по</w:t>
      </w:r>
      <w:r w:rsidR="00E50734" w:rsidRPr="008F2966">
        <w:rPr>
          <w:sz w:val="20"/>
          <w:szCs w:val="20"/>
        </w:rPr>
        <w:t>-голям брой точки по критери</w:t>
      </w:r>
      <w:r w:rsidR="009913AA" w:rsidRPr="008F2966">
        <w:rPr>
          <w:sz w:val="20"/>
          <w:szCs w:val="20"/>
        </w:rPr>
        <w:t>й</w:t>
      </w:r>
      <w:r w:rsidR="007C6F1F" w:rsidRPr="008F2966">
        <w:rPr>
          <w:sz w:val="20"/>
          <w:szCs w:val="20"/>
          <w:lang w:val="en-US"/>
        </w:rPr>
        <w:t xml:space="preserve"> </w:t>
      </w:r>
      <w:r w:rsidR="009913AA" w:rsidRPr="008F2966">
        <w:rPr>
          <w:sz w:val="20"/>
          <w:szCs w:val="20"/>
        </w:rPr>
        <w:t>Д</w:t>
      </w:r>
      <w:r w:rsidR="00E50734" w:rsidRPr="008F2966">
        <w:rPr>
          <w:sz w:val="20"/>
          <w:szCs w:val="20"/>
          <w:lang w:val="en-US"/>
        </w:rPr>
        <w:t>.</w:t>
      </w:r>
    </w:p>
    <w:sectPr w:rsidR="007E03A2" w:rsidRPr="008F2966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87F1A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3144-22B9-416E-8BFD-C263294F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2021-02-19T09:28:00Z</cp:lastPrinted>
  <dcterms:created xsi:type="dcterms:W3CDTF">2023-05-18T11:37:00Z</dcterms:created>
  <dcterms:modified xsi:type="dcterms:W3CDTF">2023-05-18T12:07:00Z</dcterms:modified>
</cp:coreProperties>
</file>