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7316FD" w:rsidRPr="00CF1B74" w:rsidRDefault="007316FD" w:rsidP="001115CE">
      <w:pPr>
        <w:spacing w:line="360" w:lineRule="auto"/>
        <w:jc w:val="both"/>
        <w:rPr>
          <w:rFonts w:ascii="Times New Roman" w:hAnsi="Times New Roman"/>
          <w:szCs w:val="24"/>
          <w:lang w:val="en"/>
        </w:rPr>
      </w:pPr>
      <w:r w:rsidRPr="00CF1B74">
        <w:rPr>
          <w:rFonts w:ascii="Times New Roman" w:hAnsi="Times New Roman"/>
          <w:szCs w:val="24"/>
          <w:lang w:val="bg-BG"/>
        </w:rPr>
        <w:t>за допустимост по чл. 6</w:t>
      </w:r>
      <w:r w:rsidRPr="00CF1B74">
        <w:rPr>
          <w:rFonts w:ascii="Times New Roman" w:hAnsi="Times New Roman"/>
          <w:szCs w:val="24"/>
        </w:rPr>
        <w:t>7</w:t>
      </w:r>
      <w:r w:rsidR="00267769">
        <w:rPr>
          <w:rFonts w:ascii="Times New Roman" w:hAnsi="Times New Roman"/>
          <w:szCs w:val="24"/>
          <w:lang w:val="bg-BG"/>
        </w:rPr>
        <w:t>, ал.2, т. 8</w:t>
      </w:r>
      <w:r w:rsidRPr="00CF1B74">
        <w:rPr>
          <w:rFonts w:ascii="Times New Roman" w:hAnsi="Times New Roman"/>
          <w:szCs w:val="24"/>
          <w:lang w:val="bg-BG"/>
        </w:rPr>
        <w:t xml:space="preserve"> от ЗСУ на кандидат до конкурс за възлагане предоставянето на социална услуга </w:t>
      </w:r>
      <w:r w:rsidR="00B50E71" w:rsidRPr="00B50E71">
        <w:rPr>
          <w:rFonts w:ascii="Times New Roman" w:hAnsi="Times New Roman"/>
          <w:szCs w:val="24"/>
        </w:rPr>
        <w:t>„</w:t>
      </w:r>
      <w:proofErr w:type="spellStart"/>
      <w:r w:rsidR="00B50E71" w:rsidRPr="00B50E71">
        <w:rPr>
          <w:rFonts w:ascii="Times New Roman" w:hAnsi="Times New Roman"/>
          <w:szCs w:val="24"/>
        </w:rPr>
        <w:t>Център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за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обществена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подкрепа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„</w:t>
      </w:r>
      <w:proofErr w:type="spellStart"/>
      <w:r w:rsidR="00B50E71" w:rsidRPr="00B50E71">
        <w:rPr>
          <w:rFonts w:ascii="Times New Roman" w:hAnsi="Times New Roman"/>
          <w:szCs w:val="24"/>
        </w:rPr>
        <w:t>Шанс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“ с </w:t>
      </w:r>
      <w:proofErr w:type="spellStart"/>
      <w:r w:rsidR="00B50E71" w:rsidRPr="00B50E71">
        <w:rPr>
          <w:rFonts w:ascii="Times New Roman" w:hAnsi="Times New Roman"/>
          <w:szCs w:val="24"/>
        </w:rPr>
        <w:t>основни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дейности</w:t>
      </w:r>
      <w:proofErr w:type="spellEnd"/>
      <w:r w:rsidR="00B50E71" w:rsidRPr="00B50E71">
        <w:rPr>
          <w:rFonts w:ascii="Times New Roman" w:hAnsi="Times New Roman"/>
          <w:szCs w:val="24"/>
        </w:rPr>
        <w:t>: “</w:t>
      </w:r>
      <w:proofErr w:type="spellStart"/>
      <w:r w:rsidR="00B50E71" w:rsidRPr="00B50E71">
        <w:rPr>
          <w:rFonts w:ascii="Times New Roman" w:hAnsi="Times New Roman"/>
          <w:szCs w:val="24"/>
        </w:rPr>
        <w:t>Информиране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и </w:t>
      </w:r>
      <w:proofErr w:type="spellStart"/>
      <w:r w:rsidR="00B50E71" w:rsidRPr="00B50E71">
        <w:rPr>
          <w:rFonts w:ascii="Times New Roman" w:hAnsi="Times New Roman"/>
          <w:szCs w:val="24"/>
        </w:rPr>
        <w:t>консултиране</w:t>
      </w:r>
      <w:proofErr w:type="spellEnd"/>
      <w:r w:rsidR="00B50E71" w:rsidRPr="00B50E71">
        <w:rPr>
          <w:rFonts w:ascii="Times New Roman" w:hAnsi="Times New Roman"/>
          <w:szCs w:val="24"/>
        </w:rPr>
        <w:t>” (</w:t>
      </w:r>
      <w:proofErr w:type="spellStart"/>
      <w:r w:rsidR="00B50E71" w:rsidRPr="00B50E71">
        <w:rPr>
          <w:rFonts w:ascii="Times New Roman" w:hAnsi="Times New Roman"/>
          <w:szCs w:val="24"/>
        </w:rPr>
        <w:t>като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общодостъпна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и </w:t>
      </w:r>
      <w:proofErr w:type="spellStart"/>
      <w:r w:rsidR="00B50E71" w:rsidRPr="00B50E71">
        <w:rPr>
          <w:rFonts w:ascii="Times New Roman" w:hAnsi="Times New Roman"/>
          <w:szCs w:val="24"/>
        </w:rPr>
        <w:t>като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специализирана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услуга</w:t>
      </w:r>
      <w:proofErr w:type="spellEnd"/>
      <w:r w:rsidR="00B50E71" w:rsidRPr="00B50E71">
        <w:rPr>
          <w:rFonts w:ascii="Times New Roman" w:hAnsi="Times New Roman"/>
          <w:szCs w:val="24"/>
        </w:rPr>
        <w:t>); “</w:t>
      </w:r>
      <w:proofErr w:type="spellStart"/>
      <w:r w:rsidR="00B50E71" w:rsidRPr="00B50E71">
        <w:rPr>
          <w:rFonts w:ascii="Times New Roman" w:hAnsi="Times New Roman"/>
          <w:szCs w:val="24"/>
        </w:rPr>
        <w:t>Общностна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работа</w:t>
      </w:r>
      <w:proofErr w:type="spellEnd"/>
      <w:r w:rsidR="00B50E71" w:rsidRPr="00B50E71">
        <w:rPr>
          <w:rFonts w:ascii="Times New Roman" w:hAnsi="Times New Roman"/>
          <w:szCs w:val="24"/>
        </w:rPr>
        <w:t>”;  “</w:t>
      </w:r>
      <w:proofErr w:type="spellStart"/>
      <w:r w:rsidR="00B50E71" w:rsidRPr="00B50E71">
        <w:rPr>
          <w:rFonts w:ascii="Times New Roman" w:hAnsi="Times New Roman"/>
          <w:szCs w:val="24"/>
        </w:rPr>
        <w:t>Застъпничество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и </w:t>
      </w:r>
      <w:proofErr w:type="spellStart"/>
      <w:r w:rsidR="00B50E71" w:rsidRPr="00B50E71">
        <w:rPr>
          <w:rFonts w:ascii="Times New Roman" w:hAnsi="Times New Roman"/>
          <w:szCs w:val="24"/>
        </w:rPr>
        <w:t>посредничество</w:t>
      </w:r>
      <w:proofErr w:type="spellEnd"/>
      <w:r w:rsidR="00B50E71" w:rsidRPr="00B50E71">
        <w:rPr>
          <w:rFonts w:ascii="Times New Roman" w:hAnsi="Times New Roman"/>
          <w:szCs w:val="24"/>
        </w:rPr>
        <w:t>; “</w:t>
      </w:r>
      <w:proofErr w:type="spellStart"/>
      <w:r w:rsidR="00B50E71" w:rsidRPr="00B50E71">
        <w:rPr>
          <w:rFonts w:ascii="Times New Roman" w:hAnsi="Times New Roman"/>
          <w:szCs w:val="24"/>
        </w:rPr>
        <w:t>Терапия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и </w:t>
      </w:r>
      <w:proofErr w:type="spellStart"/>
      <w:r w:rsidR="00B50E71" w:rsidRPr="00B50E71">
        <w:rPr>
          <w:rFonts w:ascii="Times New Roman" w:hAnsi="Times New Roman"/>
          <w:szCs w:val="24"/>
        </w:rPr>
        <w:t>рехабилитация</w:t>
      </w:r>
      <w:proofErr w:type="spellEnd"/>
      <w:r w:rsidR="00B50E71" w:rsidRPr="00B50E71">
        <w:rPr>
          <w:rFonts w:ascii="Times New Roman" w:hAnsi="Times New Roman"/>
          <w:szCs w:val="24"/>
        </w:rPr>
        <w:t>” (</w:t>
      </w:r>
      <w:proofErr w:type="spellStart"/>
      <w:r w:rsidR="00B50E71" w:rsidRPr="00B50E71">
        <w:rPr>
          <w:rFonts w:ascii="Times New Roman" w:hAnsi="Times New Roman"/>
          <w:szCs w:val="24"/>
        </w:rPr>
        <w:t>само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стандартите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за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терапия</w:t>
      </w:r>
      <w:proofErr w:type="spellEnd"/>
      <w:r w:rsidR="00B50E71" w:rsidRPr="00B50E71">
        <w:rPr>
          <w:rFonts w:ascii="Times New Roman" w:hAnsi="Times New Roman"/>
          <w:szCs w:val="24"/>
        </w:rPr>
        <w:t>); “</w:t>
      </w:r>
      <w:proofErr w:type="spellStart"/>
      <w:r w:rsidR="00B50E71" w:rsidRPr="00B50E71">
        <w:rPr>
          <w:rFonts w:ascii="Times New Roman" w:hAnsi="Times New Roman"/>
          <w:szCs w:val="24"/>
        </w:rPr>
        <w:t>Обучение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за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придобиване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умения</w:t>
      </w:r>
      <w:proofErr w:type="spellEnd"/>
      <w:r w:rsidR="00B50E71" w:rsidRPr="00B50E71">
        <w:rPr>
          <w:rFonts w:ascii="Times New Roman" w:hAnsi="Times New Roman"/>
          <w:szCs w:val="24"/>
        </w:rPr>
        <w:t>” (</w:t>
      </w:r>
      <w:proofErr w:type="spellStart"/>
      <w:r w:rsidR="00B50E71" w:rsidRPr="00B50E71">
        <w:rPr>
          <w:rFonts w:ascii="Times New Roman" w:hAnsi="Times New Roman"/>
          <w:szCs w:val="24"/>
        </w:rPr>
        <w:t>като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общодостъпна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и </w:t>
      </w:r>
      <w:proofErr w:type="spellStart"/>
      <w:r w:rsidR="00B50E71" w:rsidRPr="00B50E71">
        <w:rPr>
          <w:rFonts w:ascii="Times New Roman" w:hAnsi="Times New Roman"/>
          <w:szCs w:val="24"/>
        </w:rPr>
        <w:t>като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специализирана</w:t>
      </w:r>
      <w:proofErr w:type="spellEnd"/>
      <w:r w:rsidR="00B50E71" w:rsidRPr="00B50E71">
        <w:rPr>
          <w:rFonts w:ascii="Times New Roman" w:hAnsi="Times New Roman"/>
          <w:szCs w:val="24"/>
        </w:rPr>
        <w:t xml:space="preserve"> </w:t>
      </w:r>
      <w:proofErr w:type="spellStart"/>
      <w:r w:rsidR="00B50E71" w:rsidRPr="00B50E71">
        <w:rPr>
          <w:rFonts w:ascii="Times New Roman" w:hAnsi="Times New Roman"/>
          <w:szCs w:val="24"/>
        </w:rPr>
        <w:t>услуга</w:t>
      </w:r>
      <w:proofErr w:type="spellEnd"/>
      <w:r w:rsidR="00B50E71" w:rsidRPr="00B50E71">
        <w:rPr>
          <w:rFonts w:ascii="Times New Roman" w:hAnsi="Times New Roman"/>
          <w:szCs w:val="24"/>
        </w:rPr>
        <w:t>)</w:t>
      </w:r>
      <w:r w:rsidR="00F8127B">
        <w:rPr>
          <w:rFonts w:ascii="Times New Roman" w:hAnsi="Times New Roman"/>
          <w:szCs w:val="24"/>
          <w:lang w:val="bg-BG"/>
        </w:rPr>
        <w:t>, с капацитет 5</w:t>
      </w:r>
      <w:bookmarkStart w:id="0" w:name="_GoBack"/>
      <w:bookmarkEnd w:id="0"/>
      <w:r w:rsidRPr="00CF1B74">
        <w:rPr>
          <w:rFonts w:ascii="Times New Roman" w:hAnsi="Times New Roman"/>
          <w:szCs w:val="24"/>
          <w:lang w:val="bg-BG"/>
        </w:rPr>
        <w:t>0 места, делегирана от държавата дейност, реализирана на територията на Столична община.</w:t>
      </w:r>
    </w:p>
    <w:p w:rsidR="000541D0" w:rsidRPr="00534959" w:rsidRDefault="000541D0" w:rsidP="001115CE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745D0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745D09">
        <w:rPr>
          <w:rFonts w:ascii="Verdana" w:hAnsi="Verdana"/>
          <w:b/>
          <w:sz w:val="20"/>
          <w:lang w:val="bg-BG"/>
        </w:rPr>
        <w:t>риране на неверни обстоятелства</w:t>
      </w:r>
      <w:r w:rsidR="00745D09">
        <w:rPr>
          <w:rFonts w:ascii="Verdana" w:hAnsi="Verdana"/>
          <w:b/>
          <w:sz w:val="20"/>
        </w:rPr>
        <w:t>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0D" w:rsidRDefault="008A030D" w:rsidP="00926D03">
      <w:r>
        <w:separator/>
      </w:r>
    </w:p>
  </w:endnote>
  <w:endnote w:type="continuationSeparator" w:id="0">
    <w:p w:rsidR="008A030D" w:rsidRDefault="008A030D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0D" w:rsidRDefault="008A030D" w:rsidP="00926D03">
      <w:r>
        <w:separator/>
      </w:r>
    </w:p>
  </w:footnote>
  <w:footnote w:type="continuationSeparator" w:id="0">
    <w:p w:rsidR="008A030D" w:rsidRDefault="008A030D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D46EE"/>
    <w:rsid w:val="000E0D34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67769"/>
    <w:rsid w:val="002A5600"/>
    <w:rsid w:val="002B0923"/>
    <w:rsid w:val="002C2288"/>
    <w:rsid w:val="002D48C8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4F2668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251BB"/>
    <w:rsid w:val="00731583"/>
    <w:rsid w:val="007316FD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20BEE"/>
    <w:rsid w:val="00846636"/>
    <w:rsid w:val="0087063F"/>
    <w:rsid w:val="00886C82"/>
    <w:rsid w:val="008934BB"/>
    <w:rsid w:val="008A030D"/>
    <w:rsid w:val="008C65FD"/>
    <w:rsid w:val="008E77DF"/>
    <w:rsid w:val="008F68DB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B44A9"/>
    <w:rsid w:val="00AC1E26"/>
    <w:rsid w:val="00AF492E"/>
    <w:rsid w:val="00B33E37"/>
    <w:rsid w:val="00B50E71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54EE"/>
    <w:rsid w:val="00D17747"/>
    <w:rsid w:val="00D21EBA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8127B"/>
    <w:rsid w:val="00F941FD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DBE4D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9</cp:revision>
  <cp:lastPrinted>2023-06-21T07:30:00Z</cp:lastPrinted>
  <dcterms:created xsi:type="dcterms:W3CDTF">2023-05-18T11:35:00Z</dcterms:created>
  <dcterms:modified xsi:type="dcterms:W3CDTF">2023-08-07T07:32:00Z</dcterms:modified>
</cp:coreProperties>
</file>